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1" w:type="dxa"/>
        <w:jc w:val="center"/>
        <w:tblLook w:val="01E0" w:firstRow="1" w:lastRow="1" w:firstColumn="1" w:lastColumn="1" w:noHBand="0" w:noVBand="0"/>
      </w:tblPr>
      <w:tblGrid>
        <w:gridCol w:w="4683"/>
        <w:gridCol w:w="5708"/>
      </w:tblGrid>
      <w:tr w:rsidR="00E57F4F" w:rsidRPr="003B2049" w14:paraId="5A8C904A" w14:textId="77777777" w:rsidTr="008548AF">
        <w:trPr>
          <w:jc w:val="center"/>
        </w:trPr>
        <w:tc>
          <w:tcPr>
            <w:tcW w:w="4683" w:type="dxa"/>
          </w:tcPr>
          <w:p w14:paraId="43B1A740" w14:textId="77777777" w:rsidR="00E57F4F" w:rsidRPr="001356F0" w:rsidRDefault="00E57F4F" w:rsidP="008548AF">
            <w:pPr>
              <w:jc w:val="center"/>
              <w:rPr>
                <w:sz w:val="26"/>
                <w:szCs w:val="26"/>
              </w:rPr>
            </w:pPr>
            <w:r w:rsidRPr="001356F0">
              <w:rPr>
                <w:sz w:val="26"/>
                <w:szCs w:val="26"/>
              </w:rPr>
              <w:t>TRƯỜNG ĐH Y DƯỢC CẦN THƠ</w:t>
            </w:r>
          </w:p>
          <w:p w14:paraId="116A2801" w14:textId="77777777" w:rsidR="00E57F4F" w:rsidRPr="003B2049" w:rsidRDefault="00E57F4F" w:rsidP="008548AF">
            <w:pPr>
              <w:jc w:val="center"/>
              <w:rPr>
                <w:b/>
                <w:sz w:val="26"/>
                <w:szCs w:val="26"/>
              </w:rPr>
            </w:pPr>
            <w:r w:rsidRPr="003B2049">
              <w:rPr>
                <w:b/>
                <w:sz w:val="26"/>
                <w:szCs w:val="26"/>
              </w:rPr>
              <w:t>KHOA</w:t>
            </w:r>
            <w:r>
              <w:rPr>
                <w:b/>
                <w:sz w:val="26"/>
                <w:szCs w:val="26"/>
              </w:rPr>
              <w:t xml:space="preserve"> DƯỢC</w:t>
            </w:r>
          </w:p>
        </w:tc>
        <w:tc>
          <w:tcPr>
            <w:tcW w:w="5708" w:type="dxa"/>
          </w:tcPr>
          <w:p w14:paraId="308D7B77" w14:textId="77777777" w:rsidR="00E57F4F" w:rsidRPr="003B2049" w:rsidRDefault="00E57F4F" w:rsidP="008548AF">
            <w:pPr>
              <w:rPr>
                <w:b/>
                <w:sz w:val="26"/>
                <w:szCs w:val="26"/>
              </w:rPr>
            </w:pPr>
            <w:r w:rsidRPr="003B2049">
              <w:rPr>
                <w:b/>
                <w:sz w:val="26"/>
                <w:szCs w:val="26"/>
              </w:rPr>
              <w:t>CỘNG HÒA XÃ HỘI CHỦ N</w:t>
            </w:r>
            <w:bookmarkStart w:id="0" w:name="_GoBack"/>
            <w:bookmarkEnd w:id="0"/>
            <w:r w:rsidRPr="003B2049">
              <w:rPr>
                <w:b/>
                <w:sz w:val="26"/>
                <w:szCs w:val="26"/>
              </w:rPr>
              <w:t>GHĨA VIỆT NAM</w:t>
            </w:r>
          </w:p>
          <w:p w14:paraId="3EC65A8C" w14:textId="77777777" w:rsidR="00E57F4F" w:rsidRPr="003B2049" w:rsidRDefault="00E57F4F" w:rsidP="008548AF">
            <w:pPr>
              <w:jc w:val="center"/>
              <w:rPr>
                <w:b/>
                <w:sz w:val="28"/>
                <w:szCs w:val="28"/>
              </w:rPr>
            </w:pPr>
            <w:r w:rsidRPr="003B2049">
              <w:rPr>
                <w:b/>
                <w:noProof/>
                <w:sz w:val="28"/>
                <w:szCs w:val="28"/>
              </w:rPr>
              <mc:AlternateContent>
                <mc:Choice Requires="wps">
                  <w:drawing>
                    <wp:anchor distT="4294967295" distB="4294967295" distL="114300" distR="114300" simplePos="0" relativeHeight="251658240" behindDoc="0" locked="0" layoutInCell="1" allowOverlap="1" wp14:anchorId="3491D9F8" wp14:editId="5A63C0F4">
                      <wp:simplePos x="0" y="0"/>
                      <wp:positionH relativeFrom="column">
                        <wp:posOffset>662305</wp:posOffset>
                      </wp:positionH>
                      <wp:positionV relativeFrom="paragraph">
                        <wp:posOffset>225424</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C228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17.75pt" to="223.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"/>
                  </w:pict>
                </mc:Fallback>
              </mc:AlternateContent>
            </w:r>
            <w:r w:rsidRPr="003B2049">
              <w:rPr>
                <w:b/>
                <w:sz w:val="28"/>
                <w:szCs w:val="28"/>
              </w:rPr>
              <w:t>Độc lập – Tự do – Hạnh phúc</w:t>
            </w:r>
          </w:p>
        </w:tc>
      </w:tr>
      <w:tr w:rsidR="00E57F4F" w:rsidRPr="003B2049" w14:paraId="182B90D2" w14:textId="77777777" w:rsidTr="008548AF">
        <w:trPr>
          <w:jc w:val="center"/>
        </w:trPr>
        <w:tc>
          <w:tcPr>
            <w:tcW w:w="4683" w:type="dxa"/>
          </w:tcPr>
          <w:p w14:paraId="5D884225" w14:textId="77777777" w:rsidR="00E57F4F" w:rsidRPr="003B2049" w:rsidRDefault="00E57F4F" w:rsidP="008548AF">
            <w:pPr>
              <w:jc w:val="center"/>
              <w:rPr>
                <w:sz w:val="16"/>
                <w:szCs w:val="26"/>
              </w:rPr>
            </w:pPr>
            <w:r w:rsidRPr="003B2049">
              <w:rPr>
                <w:i/>
                <w:noProof/>
                <w:sz w:val="16"/>
                <w:szCs w:val="26"/>
              </w:rPr>
              <mc:AlternateContent>
                <mc:Choice Requires="wps">
                  <w:drawing>
                    <wp:anchor distT="4294967295" distB="4294967295" distL="114300" distR="114300" simplePos="0" relativeHeight="251660288" behindDoc="0" locked="0" layoutInCell="1" allowOverlap="1" wp14:anchorId="3FEE43E1" wp14:editId="32AEF684">
                      <wp:simplePos x="0" y="0"/>
                      <wp:positionH relativeFrom="column">
                        <wp:posOffset>914400</wp:posOffset>
                      </wp:positionH>
                      <wp:positionV relativeFrom="paragraph">
                        <wp:posOffset>1269</wp:posOffset>
                      </wp:positionV>
                      <wp:extent cx="10223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7C2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pt" to="1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SP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"/>
                  </w:pict>
                </mc:Fallback>
              </mc:AlternateContent>
            </w:r>
          </w:p>
          <w:p w14:paraId="4F5E686C" w14:textId="77777777" w:rsidR="00E57F4F" w:rsidRPr="003B2049" w:rsidRDefault="00E57F4F" w:rsidP="008548AF">
            <w:pPr>
              <w:jc w:val="center"/>
              <w:rPr>
                <w:sz w:val="26"/>
                <w:szCs w:val="26"/>
              </w:rPr>
            </w:pPr>
          </w:p>
        </w:tc>
        <w:tc>
          <w:tcPr>
            <w:tcW w:w="5708" w:type="dxa"/>
          </w:tcPr>
          <w:p w14:paraId="73D8CF0C" w14:textId="77777777" w:rsidR="00E57F4F" w:rsidRPr="003B2049" w:rsidRDefault="00E57F4F" w:rsidP="008548AF">
            <w:pPr>
              <w:jc w:val="center"/>
              <w:rPr>
                <w:i/>
                <w:sz w:val="16"/>
                <w:szCs w:val="26"/>
              </w:rPr>
            </w:pPr>
          </w:p>
          <w:p w14:paraId="5F8BFB10" w14:textId="1F3EEEB7" w:rsidR="00E57F4F" w:rsidRPr="00AC0F3D" w:rsidRDefault="00E57F4F" w:rsidP="00E57F4F">
            <w:pPr>
              <w:jc w:val="center"/>
              <w:rPr>
                <w:b/>
                <w:sz w:val="26"/>
                <w:szCs w:val="26"/>
                <w:lang w:val="vi-VN"/>
              </w:rPr>
            </w:pPr>
            <w:r>
              <w:rPr>
                <w:i/>
                <w:sz w:val="26"/>
                <w:szCs w:val="26"/>
              </w:rPr>
              <w:t xml:space="preserve">             Cần Thơ, ngày 1 </w:t>
            </w:r>
            <w:r w:rsidRPr="003B2049">
              <w:rPr>
                <w:i/>
                <w:sz w:val="26"/>
                <w:szCs w:val="26"/>
              </w:rPr>
              <w:t>tháng</w:t>
            </w:r>
            <w:r>
              <w:rPr>
                <w:i/>
                <w:sz w:val="26"/>
                <w:szCs w:val="26"/>
              </w:rPr>
              <w:t xml:space="preserve"> 0</w:t>
            </w:r>
            <w:r w:rsidR="00AC0F3D">
              <w:rPr>
                <w:i/>
                <w:sz w:val="26"/>
                <w:szCs w:val="26"/>
                <w:lang w:val="vi-VN"/>
              </w:rPr>
              <w:t>7</w:t>
            </w:r>
            <w:r>
              <w:rPr>
                <w:i/>
                <w:sz w:val="26"/>
                <w:szCs w:val="26"/>
              </w:rPr>
              <w:t xml:space="preserve"> năm 201</w:t>
            </w:r>
            <w:r w:rsidR="00AC0F3D">
              <w:rPr>
                <w:i/>
                <w:sz w:val="26"/>
                <w:szCs w:val="26"/>
                <w:lang w:val="vi-VN"/>
              </w:rPr>
              <w:t>9</w:t>
            </w:r>
          </w:p>
        </w:tc>
      </w:tr>
    </w:tbl>
    <w:p w14:paraId="5A5F935E" w14:textId="77777777" w:rsidR="00F06980" w:rsidRDefault="00F06980" w:rsidP="00332205">
      <w:pPr>
        <w:spacing w:line="360" w:lineRule="auto"/>
        <w:rPr>
          <w:b/>
        </w:rPr>
      </w:pPr>
    </w:p>
    <w:p w14:paraId="1FA55724" w14:textId="77777777" w:rsidR="00E57F4F" w:rsidRPr="00332205" w:rsidRDefault="00E57F4F" w:rsidP="00332205">
      <w:pPr>
        <w:spacing w:line="360" w:lineRule="auto"/>
        <w:jc w:val="center"/>
        <w:rPr>
          <w:b/>
          <w:sz w:val="26"/>
          <w:szCs w:val="26"/>
        </w:rPr>
      </w:pPr>
      <w:r w:rsidRPr="00332205">
        <w:rPr>
          <w:b/>
          <w:sz w:val="26"/>
          <w:szCs w:val="26"/>
        </w:rPr>
        <w:t>THÔNG BÁO</w:t>
      </w:r>
    </w:p>
    <w:p w14:paraId="250CB953" w14:textId="1E2CF401" w:rsidR="00E57F4F" w:rsidRPr="00332205" w:rsidRDefault="00E57F4F" w:rsidP="00332205">
      <w:pPr>
        <w:spacing w:line="360" w:lineRule="auto"/>
        <w:jc w:val="center"/>
        <w:rPr>
          <w:b/>
          <w:i/>
          <w:sz w:val="26"/>
          <w:szCs w:val="26"/>
        </w:rPr>
      </w:pPr>
      <w:r w:rsidRPr="00332205">
        <w:rPr>
          <w:b/>
          <w:i/>
          <w:sz w:val="26"/>
          <w:szCs w:val="26"/>
        </w:rPr>
        <w:t>V/v sinh viên K4</w:t>
      </w:r>
      <w:r w:rsidR="00981CD4">
        <w:rPr>
          <w:b/>
          <w:i/>
          <w:sz w:val="26"/>
          <w:szCs w:val="26"/>
          <w:lang w:val="vi-VN"/>
        </w:rPr>
        <w:t>1</w:t>
      </w:r>
      <w:r w:rsidRPr="00332205">
        <w:rPr>
          <w:b/>
          <w:i/>
          <w:sz w:val="26"/>
          <w:szCs w:val="26"/>
        </w:rPr>
        <w:t xml:space="preserve"> đăng ký môn Định hướng cơ bản chuyên khoa tự chọn</w:t>
      </w:r>
    </w:p>
    <w:p w14:paraId="742E764C" w14:textId="77777777" w:rsidR="00E57F4F" w:rsidRDefault="00E57F4F">
      <w:pPr>
        <w:rPr>
          <w:b/>
        </w:rPr>
      </w:pPr>
    </w:p>
    <w:p w14:paraId="357D36F3" w14:textId="3678A226" w:rsidR="00E57F4F" w:rsidRPr="00332205" w:rsidRDefault="00332205" w:rsidP="00332205">
      <w:pPr>
        <w:spacing w:line="288" w:lineRule="auto"/>
        <w:jc w:val="both"/>
        <w:rPr>
          <w:sz w:val="26"/>
          <w:szCs w:val="26"/>
        </w:rPr>
      </w:pPr>
      <w:r w:rsidRPr="00332205">
        <w:rPr>
          <w:sz w:val="26"/>
          <w:szCs w:val="26"/>
        </w:rPr>
        <w:t xml:space="preserve">   </w:t>
      </w:r>
      <w:r w:rsidR="00E57F4F" w:rsidRPr="00332205">
        <w:rPr>
          <w:sz w:val="26"/>
          <w:szCs w:val="26"/>
        </w:rPr>
        <w:t>Theo chương trình kế hoạch năm học 201</w:t>
      </w:r>
      <w:r w:rsidR="00AC0F3D">
        <w:rPr>
          <w:sz w:val="26"/>
          <w:szCs w:val="26"/>
          <w:lang w:val="vi-VN"/>
        </w:rPr>
        <w:t>9</w:t>
      </w:r>
      <w:r w:rsidR="00E57F4F" w:rsidRPr="00332205">
        <w:rPr>
          <w:sz w:val="26"/>
          <w:szCs w:val="26"/>
        </w:rPr>
        <w:t xml:space="preserve"> – 20</w:t>
      </w:r>
      <w:r w:rsidR="00AC0F3D">
        <w:rPr>
          <w:sz w:val="26"/>
          <w:szCs w:val="26"/>
          <w:lang w:val="vi-VN"/>
        </w:rPr>
        <w:t>20</w:t>
      </w:r>
      <w:r w:rsidR="00E57F4F" w:rsidRPr="00332205">
        <w:rPr>
          <w:sz w:val="26"/>
          <w:szCs w:val="26"/>
        </w:rPr>
        <w:t>, sinh viên Dược năm thứ 5 (K4</w:t>
      </w:r>
      <w:r w:rsidR="00981CD4">
        <w:rPr>
          <w:sz w:val="26"/>
          <w:szCs w:val="26"/>
          <w:lang w:val="vi-VN"/>
        </w:rPr>
        <w:t>1</w:t>
      </w:r>
      <w:r w:rsidR="00E57F4F" w:rsidRPr="00332205">
        <w:rPr>
          <w:sz w:val="26"/>
          <w:szCs w:val="26"/>
        </w:rPr>
        <w:t>) sẽ đăng ký môn Định hướng cơ bản chuyên khoa tự chọn</w:t>
      </w:r>
      <w:r>
        <w:rPr>
          <w:sz w:val="26"/>
          <w:szCs w:val="26"/>
        </w:rPr>
        <w:t xml:space="preserve"> vào đầu năm học</w:t>
      </w:r>
      <w:r w:rsidR="00E57F4F" w:rsidRPr="00332205">
        <w:rPr>
          <w:sz w:val="26"/>
          <w:szCs w:val="26"/>
        </w:rPr>
        <w:t>. Sinh viên chọn 1 trong 2 học phần thuộc 2 nhóm định hướng cơ bản chuyên khoa tự chọn sau:</w:t>
      </w:r>
    </w:p>
    <w:p w14:paraId="1FB1CD24" w14:textId="77777777" w:rsidR="00332205" w:rsidRPr="00332205" w:rsidRDefault="00332205" w:rsidP="00332205">
      <w:pPr>
        <w:spacing w:line="288" w:lineRule="auto"/>
        <w:rPr>
          <w:sz w:val="26"/>
          <w:szCs w:val="26"/>
        </w:rPr>
      </w:pPr>
    </w:p>
    <w:tbl>
      <w:tblPr>
        <w:tblStyle w:val="TableGrid"/>
        <w:tblW w:w="0" w:type="auto"/>
        <w:jc w:val="center"/>
        <w:tblLayout w:type="fixed"/>
        <w:tblLook w:val="04A0" w:firstRow="1" w:lastRow="0" w:firstColumn="1" w:lastColumn="0" w:noHBand="0" w:noVBand="1"/>
      </w:tblPr>
      <w:tblGrid>
        <w:gridCol w:w="537"/>
        <w:gridCol w:w="3238"/>
        <w:gridCol w:w="1080"/>
        <w:gridCol w:w="720"/>
        <w:gridCol w:w="720"/>
        <w:gridCol w:w="720"/>
        <w:gridCol w:w="720"/>
        <w:gridCol w:w="810"/>
        <w:gridCol w:w="805"/>
      </w:tblGrid>
      <w:tr w:rsidR="00E57F4F" w:rsidRPr="00332205" w14:paraId="10B0E799" w14:textId="77777777" w:rsidTr="00332205">
        <w:trPr>
          <w:jc w:val="center"/>
        </w:trPr>
        <w:tc>
          <w:tcPr>
            <w:tcW w:w="537" w:type="dxa"/>
            <w:vMerge w:val="restart"/>
            <w:vAlign w:val="center"/>
          </w:tcPr>
          <w:p w14:paraId="03178EC9" w14:textId="77777777" w:rsidR="00E57F4F" w:rsidRPr="00332205" w:rsidRDefault="00E57F4F" w:rsidP="009B0382">
            <w:pPr>
              <w:jc w:val="center"/>
              <w:rPr>
                <w:b/>
              </w:rPr>
            </w:pPr>
            <w:r w:rsidRPr="00332205">
              <w:rPr>
                <w:b/>
              </w:rPr>
              <w:t>TT</w:t>
            </w:r>
          </w:p>
        </w:tc>
        <w:tc>
          <w:tcPr>
            <w:tcW w:w="3238" w:type="dxa"/>
            <w:vMerge w:val="restart"/>
            <w:vAlign w:val="center"/>
          </w:tcPr>
          <w:p w14:paraId="39CD6B0B" w14:textId="77777777" w:rsidR="00E57F4F" w:rsidRPr="00332205" w:rsidRDefault="00E57F4F" w:rsidP="009B0382">
            <w:pPr>
              <w:jc w:val="center"/>
              <w:rPr>
                <w:b/>
              </w:rPr>
            </w:pPr>
            <w:r w:rsidRPr="00332205">
              <w:rPr>
                <w:b/>
              </w:rPr>
              <w:t>Tên học phần</w:t>
            </w:r>
          </w:p>
        </w:tc>
        <w:tc>
          <w:tcPr>
            <w:tcW w:w="1080" w:type="dxa"/>
            <w:vMerge w:val="restart"/>
            <w:vAlign w:val="center"/>
          </w:tcPr>
          <w:p w14:paraId="18905D6B" w14:textId="77777777" w:rsidR="00E57F4F" w:rsidRPr="00332205" w:rsidRDefault="00E57F4F" w:rsidP="009B0382">
            <w:pPr>
              <w:jc w:val="center"/>
              <w:rPr>
                <w:b/>
              </w:rPr>
            </w:pPr>
            <w:r w:rsidRPr="00332205">
              <w:rPr>
                <w:b/>
              </w:rPr>
              <w:t>Tổng số tín chỉ</w:t>
            </w:r>
          </w:p>
        </w:tc>
        <w:tc>
          <w:tcPr>
            <w:tcW w:w="2880" w:type="dxa"/>
            <w:gridSpan w:val="4"/>
            <w:vAlign w:val="center"/>
          </w:tcPr>
          <w:p w14:paraId="755C82DF" w14:textId="77777777" w:rsidR="00E57F4F" w:rsidRPr="00332205" w:rsidRDefault="00E57F4F" w:rsidP="009B0382">
            <w:pPr>
              <w:jc w:val="center"/>
              <w:rPr>
                <w:b/>
              </w:rPr>
            </w:pPr>
            <w:r w:rsidRPr="00332205">
              <w:rPr>
                <w:b/>
              </w:rPr>
              <w:t>Phân bố</w:t>
            </w:r>
          </w:p>
        </w:tc>
        <w:tc>
          <w:tcPr>
            <w:tcW w:w="810" w:type="dxa"/>
            <w:vMerge w:val="restart"/>
            <w:vAlign w:val="center"/>
          </w:tcPr>
          <w:p w14:paraId="79159D45" w14:textId="77777777" w:rsidR="00E57F4F" w:rsidRPr="00332205" w:rsidRDefault="00E57F4F" w:rsidP="009B0382">
            <w:pPr>
              <w:jc w:val="center"/>
              <w:rPr>
                <w:b/>
              </w:rPr>
            </w:pPr>
            <w:r w:rsidRPr="00332205">
              <w:rPr>
                <w:b/>
              </w:rPr>
              <w:t>Đánh giá</w:t>
            </w:r>
          </w:p>
        </w:tc>
        <w:tc>
          <w:tcPr>
            <w:tcW w:w="805" w:type="dxa"/>
            <w:vMerge w:val="restart"/>
            <w:vAlign w:val="center"/>
          </w:tcPr>
          <w:p w14:paraId="4D3F4E6F" w14:textId="77777777" w:rsidR="00E57F4F" w:rsidRPr="00332205" w:rsidRDefault="005A1E2F" w:rsidP="009B0382">
            <w:pPr>
              <w:jc w:val="center"/>
              <w:rPr>
                <w:b/>
              </w:rPr>
            </w:pPr>
            <w:r>
              <w:rPr>
                <w:b/>
              </w:rPr>
              <w:t>Thời điểm học</w:t>
            </w:r>
          </w:p>
        </w:tc>
      </w:tr>
      <w:tr w:rsidR="00E57F4F" w:rsidRPr="00332205" w14:paraId="455B5DEC" w14:textId="77777777" w:rsidTr="00332205">
        <w:trPr>
          <w:jc w:val="center"/>
        </w:trPr>
        <w:tc>
          <w:tcPr>
            <w:tcW w:w="537" w:type="dxa"/>
            <w:vMerge/>
            <w:vAlign w:val="center"/>
          </w:tcPr>
          <w:p w14:paraId="6DB181F1" w14:textId="77777777" w:rsidR="00E57F4F" w:rsidRPr="00332205" w:rsidRDefault="00E57F4F" w:rsidP="009B0382">
            <w:pPr>
              <w:rPr>
                <w:b/>
              </w:rPr>
            </w:pPr>
          </w:p>
        </w:tc>
        <w:tc>
          <w:tcPr>
            <w:tcW w:w="3238" w:type="dxa"/>
            <w:vMerge/>
            <w:vAlign w:val="center"/>
          </w:tcPr>
          <w:p w14:paraId="4DD2DE94" w14:textId="77777777" w:rsidR="00E57F4F" w:rsidRPr="00332205" w:rsidRDefault="00E57F4F" w:rsidP="009B0382">
            <w:pPr>
              <w:rPr>
                <w:b/>
              </w:rPr>
            </w:pPr>
          </w:p>
        </w:tc>
        <w:tc>
          <w:tcPr>
            <w:tcW w:w="1080" w:type="dxa"/>
            <w:vMerge/>
            <w:vAlign w:val="center"/>
          </w:tcPr>
          <w:p w14:paraId="2DB1C07D" w14:textId="77777777" w:rsidR="00E57F4F" w:rsidRPr="00332205" w:rsidRDefault="00E57F4F" w:rsidP="009B0382">
            <w:pPr>
              <w:rPr>
                <w:b/>
              </w:rPr>
            </w:pPr>
          </w:p>
        </w:tc>
        <w:tc>
          <w:tcPr>
            <w:tcW w:w="1440" w:type="dxa"/>
            <w:gridSpan w:val="2"/>
            <w:vAlign w:val="center"/>
          </w:tcPr>
          <w:p w14:paraId="17324465" w14:textId="77777777" w:rsidR="00E57F4F" w:rsidRPr="00332205" w:rsidRDefault="00E57F4F" w:rsidP="009B0382">
            <w:pPr>
              <w:jc w:val="center"/>
              <w:rPr>
                <w:b/>
              </w:rPr>
            </w:pPr>
            <w:r w:rsidRPr="00332205">
              <w:rPr>
                <w:b/>
              </w:rPr>
              <w:t>Lý thuyết</w:t>
            </w:r>
          </w:p>
        </w:tc>
        <w:tc>
          <w:tcPr>
            <w:tcW w:w="1440" w:type="dxa"/>
            <w:gridSpan w:val="2"/>
            <w:vAlign w:val="center"/>
          </w:tcPr>
          <w:p w14:paraId="7E768704" w14:textId="77777777" w:rsidR="00E57F4F" w:rsidRPr="00332205" w:rsidRDefault="00E57F4F" w:rsidP="009B0382">
            <w:pPr>
              <w:jc w:val="center"/>
              <w:rPr>
                <w:b/>
              </w:rPr>
            </w:pPr>
            <w:r w:rsidRPr="00332205">
              <w:rPr>
                <w:b/>
              </w:rPr>
              <w:t>Thực hành</w:t>
            </w:r>
          </w:p>
        </w:tc>
        <w:tc>
          <w:tcPr>
            <w:tcW w:w="810" w:type="dxa"/>
            <w:vMerge/>
            <w:vAlign w:val="center"/>
          </w:tcPr>
          <w:p w14:paraId="2426AABA" w14:textId="77777777" w:rsidR="00E57F4F" w:rsidRPr="00332205" w:rsidRDefault="00E57F4F" w:rsidP="009B0382">
            <w:pPr>
              <w:rPr>
                <w:b/>
              </w:rPr>
            </w:pPr>
          </w:p>
        </w:tc>
        <w:tc>
          <w:tcPr>
            <w:tcW w:w="805" w:type="dxa"/>
            <w:vMerge/>
            <w:vAlign w:val="center"/>
          </w:tcPr>
          <w:p w14:paraId="7A706839" w14:textId="77777777" w:rsidR="00E57F4F" w:rsidRPr="00332205" w:rsidRDefault="00E57F4F" w:rsidP="009B0382">
            <w:pPr>
              <w:rPr>
                <w:b/>
              </w:rPr>
            </w:pPr>
          </w:p>
        </w:tc>
      </w:tr>
      <w:tr w:rsidR="00E57F4F" w:rsidRPr="00332205" w14:paraId="0D6BEC6A" w14:textId="77777777" w:rsidTr="00332205">
        <w:trPr>
          <w:jc w:val="center"/>
        </w:trPr>
        <w:tc>
          <w:tcPr>
            <w:tcW w:w="537" w:type="dxa"/>
            <w:vMerge/>
            <w:vAlign w:val="center"/>
          </w:tcPr>
          <w:p w14:paraId="5D2F1374" w14:textId="77777777" w:rsidR="00E57F4F" w:rsidRPr="00332205" w:rsidRDefault="00E57F4F" w:rsidP="009B0382">
            <w:pPr>
              <w:rPr>
                <w:b/>
              </w:rPr>
            </w:pPr>
          </w:p>
        </w:tc>
        <w:tc>
          <w:tcPr>
            <w:tcW w:w="3238" w:type="dxa"/>
            <w:vMerge/>
            <w:vAlign w:val="center"/>
          </w:tcPr>
          <w:p w14:paraId="720A387B" w14:textId="77777777" w:rsidR="00E57F4F" w:rsidRPr="00332205" w:rsidRDefault="00E57F4F" w:rsidP="009B0382">
            <w:pPr>
              <w:rPr>
                <w:b/>
              </w:rPr>
            </w:pPr>
          </w:p>
        </w:tc>
        <w:tc>
          <w:tcPr>
            <w:tcW w:w="1080" w:type="dxa"/>
            <w:vMerge/>
            <w:vAlign w:val="center"/>
          </w:tcPr>
          <w:p w14:paraId="0D25C3BE" w14:textId="77777777" w:rsidR="00E57F4F" w:rsidRPr="00332205" w:rsidRDefault="00E57F4F" w:rsidP="009B0382">
            <w:pPr>
              <w:rPr>
                <w:b/>
              </w:rPr>
            </w:pPr>
          </w:p>
        </w:tc>
        <w:tc>
          <w:tcPr>
            <w:tcW w:w="720" w:type="dxa"/>
            <w:vAlign w:val="center"/>
          </w:tcPr>
          <w:p w14:paraId="7CD309A4" w14:textId="77777777" w:rsidR="00E57F4F" w:rsidRPr="00332205" w:rsidRDefault="00E57F4F" w:rsidP="009B0382">
            <w:pPr>
              <w:jc w:val="center"/>
              <w:rPr>
                <w:b/>
              </w:rPr>
            </w:pPr>
            <w:r w:rsidRPr="00332205">
              <w:rPr>
                <w:b/>
              </w:rPr>
              <w:t>Tín chỉ</w:t>
            </w:r>
          </w:p>
        </w:tc>
        <w:tc>
          <w:tcPr>
            <w:tcW w:w="720" w:type="dxa"/>
            <w:vAlign w:val="center"/>
          </w:tcPr>
          <w:p w14:paraId="4725CC91" w14:textId="77777777" w:rsidR="00E57F4F" w:rsidRPr="00332205" w:rsidRDefault="00E57F4F" w:rsidP="009B0382">
            <w:pPr>
              <w:jc w:val="center"/>
              <w:rPr>
                <w:b/>
              </w:rPr>
            </w:pPr>
            <w:r w:rsidRPr="00332205">
              <w:rPr>
                <w:b/>
              </w:rPr>
              <w:t>Số tiết</w:t>
            </w:r>
          </w:p>
        </w:tc>
        <w:tc>
          <w:tcPr>
            <w:tcW w:w="720" w:type="dxa"/>
            <w:vAlign w:val="center"/>
          </w:tcPr>
          <w:p w14:paraId="1025B769" w14:textId="77777777" w:rsidR="00E57F4F" w:rsidRPr="00332205" w:rsidRDefault="00E57F4F" w:rsidP="009B0382">
            <w:pPr>
              <w:jc w:val="center"/>
              <w:rPr>
                <w:b/>
              </w:rPr>
            </w:pPr>
            <w:r w:rsidRPr="00332205">
              <w:rPr>
                <w:b/>
              </w:rPr>
              <w:t>Tín chỉ</w:t>
            </w:r>
          </w:p>
        </w:tc>
        <w:tc>
          <w:tcPr>
            <w:tcW w:w="720" w:type="dxa"/>
            <w:vAlign w:val="center"/>
          </w:tcPr>
          <w:p w14:paraId="11F9FDBB" w14:textId="77777777" w:rsidR="00E57F4F" w:rsidRPr="00332205" w:rsidRDefault="00E57F4F" w:rsidP="009B0382">
            <w:pPr>
              <w:jc w:val="center"/>
              <w:rPr>
                <w:b/>
              </w:rPr>
            </w:pPr>
            <w:r w:rsidRPr="00332205">
              <w:rPr>
                <w:b/>
              </w:rPr>
              <w:t>Số tiết</w:t>
            </w:r>
          </w:p>
        </w:tc>
        <w:tc>
          <w:tcPr>
            <w:tcW w:w="810" w:type="dxa"/>
            <w:vMerge/>
            <w:vAlign w:val="center"/>
          </w:tcPr>
          <w:p w14:paraId="3E87A675" w14:textId="77777777" w:rsidR="00E57F4F" w:rsidRPr="00332205" w:rsidRDefault="00E57F4F" w:rsidP="009B0382">
            <w:pPr>
              <w:rPr>
                <w:b/>
              </w:rPr>
            </w:pPr>
          </w:p>
        </w:tc>
        <w:tc>
          <w:tcPr>
            <w:tcW w:w="805" w:type="dxa"/>
            <w:vMerge/>
            <w:vAlign w:val="center"/>
          </w:tcPr>
          <w:p w14:paraId="7509A0D4" w14:textId="77777777" w:rsidR="00E57F4F" w:rsidRPr="00332205" w:rsidRDefault="00E57F4F" w:rsidP="009B0382">
            <w:pPr>
              <w:rPr>
                <w:b/>
              </w:rPr>
            </w:pPr>
          </w:p>
        </w:tc>
      </w:tr>
      <w:tr w:rsidR="00E57F4F" w:rsidRPr="00332205" w14:paraId="1C68F30E" w14:textId="77777777" w:rsidTr="00332205">
        <w:trPr>
          <w:jc w:val="center"/>
        </w:trPr>
        <w:tc>
          <w:tcPr>
            <w:tcW w:w="537" w:type="dxa"/>
            <w:vAlign w:val="center"/>
          </w:tcPr>
          <w:p w14:paraId="00595AAE" w14:textId="77777777" w:rsidR="00E57F4F" w:rsidRPr="00332205" w:rsidRDefault="009B0ADE" w:rsidP="009B0382">
            <w:pPr>
              <w:jc w:val="center"/>
              <w:rPr>
                <w:b/>
              </w:rPr>
            </w:pPr>
            <w:r>
              <w:rPr>
                <w:b/>
              </w:rPr>
              <w:t>I</w:t>
            </w:r>
          </w:p>
        </w:tc>
        <w:tc>
          <w:tcPr>
            <w:tcW w:w="8813" w:type="dxa"/>
            <w:gridSpan w:val="8"/>
            <w:vAlign w:val="center"/>
          </w:tcPr>
          <w:p w14:paraId="7EF87337" w14:textId="77777777" w:rsidR="00E57F4F" w:rsidRPr="00332205" w:rsidRDefault="00E57F4F" w:rsidP="009B0382">
            <w:pPr>
              <w:rPr>
                <w:b/>
              </w:rPr>
            </w:pPr>
            <w:r w:rsidRPr="00332205">
              <w:rPr>
                <w:b/>
              </w:rPr>
              <w:t>Quản lý và cung ứng thuốc – Dược lâm sàng</w:t>
            </w:r>
          </w:p>
        </w:tc>
      </w:tr>
      <w:tr w:rsidR="00E57F4F" w:rsidRPr="00332205" w14:paraId="3925DE29" w14:textId="77777777" w:rsidTr="00332205">
        <w:trPr>
          <w:jc w:val="center"/>
        </w:trPr>
        <w:tc>
          <w:tcPr>
            <w:tcW w:w="537" w:type="dxa"/>
            <w:vAlign w:val="center"/>
          </w:tcPr>
          <w:p w14:paraId="01411B82" w14:textId="77777777" w:rsidR="00E57F4F" w:rsidRPr="00332205" w:rsidRDefault="00E57F4F" w:rsidP="009B0382">
            <w:pPr>
              <w:jc w:val="center"/>
              <w:rPr>
                <w:b/>
              </w:rPr>
            </w:pPr>
            <w:r w:rsidRPr="00332205">
              <w:rPr>
                <w:b/>
              </w:rPr>
              <w:t>1</w:t>
            </w:r>
          </w:p>
        </w:tc>
        <w:tc>
          <w:tcPr>
            <w:tcW w:w="3238" w:type="dxa"/>
            <w:vAlign w:val="center"/>
          </w:tcPr>
          <w:p w14:paraId="39C8FF47" w14:textId="77777777" w:rsidR="00E57F4F" w:rsidRPr="00332205" w:rsidRDefault="00E57F4F" w:rsidP="009B0382">
            <w:r w:rsidRPr="00332205">
              <w:t>Định hướng cơ bản chuyên khoa dược lâm sàng I</w:t>
            </w:r>
          </w:p>
        </w:tc>
        <w:tc>
          <w:tcPr>
            <w:tcW w:w="1080" w:type="dxa"/>
            <w:vAlign w:val="center"/>
          </w:tcPr>
          <w:p w14:paraId="6EF61158" w14:textId="77777777" w:rsidR="00E57F4F" w:rsidRPr="00332205" w:rsidRDefault="00E57F4F" w:rsidP="009B0382">
            <w:pPr>
              <w:jc w:val="center"/>
            </w:pPr>
            <w:r w:rsidRPr="00332205">
              <w:t>4</w:t>
            </w:r>
          </w:p>
        </w:tc>
        <w:tc>
          <w:tcPr>
            <w:tcW w:w="720" w:type="dxa"/>
            <w:vAlign w:val="center"/>
          </w:tcPr>
          <w:p w14:paraId="71045E5E" w14:textId="77777777" w:rsidR="00E57F4F" w:rsidRPr="00332205" w:rsidRDefault="00E57F4F" w:rsidP="009B0382">
            <w:pPr>
              <w:jc w:val="center"/>
            </w:pPr>
            <w:r w:rsidRPr="00332205">
              <w:t>2</w:t>
            </w:r>
          </w:p>
        </w:tc>
        <w:tc>
          <w:tcPr>
            <w:tcW w:w="720" w:type="dxa"/>
            <w:vAlign w:val="center"/>
          </w:tcPr>
          <w:p w14:paraId="4FA530A9" w14:textId="77777777" w:rsidR="00E57F4F" w:rsidRPr="00332205" w:rsidRDefault="00E57F4F" w:rsidP="009B0382">
            <w:pPr>
              <w:jc w:val="center"/>
            </w:pPr>
            <w:r w:rsidRPr="00332205">
              <w:t>30</w:t>
            </w:r>
          </w:p>
        </w:tc>
        <w:tc>
          <w:tcPr>
            <w:tcW w:w="720" w:type="dxa"/>
            <w:vAlign w:val="center"/>
          </w:tcPr>
          <w:p w14:paraId="0F48AE9F" w14:textId="77777777" w:rsidR="00E57F4F" w:rsidRPr="00332205" w:rsidRDefault="00E57F4F" w:rsidP="009B0382">
            <w:pPr>
              <w:jc w:val="center"/>
            </w:pPr>
            <w:r w:rsidRPr="00332205">
              <w:t>2</w:t>
            </w:r>
          </w:p>
        </w:tc>
        <w:tc>
          <w:tcPr>
            <w:tcW w:w="720" w:type="dxa"/>
            <w:vAlign w:val="center"/>
          </w:tcPr>
          <w:p w14:paraId="725FBA76" w14:textId="77777777" w:rsidR="00E57F4F" w:rsidRPr="00332205" w:rsidRDefault="00E57F4F" w:rsidP="009B0382">
            <w:pPr>
              <w:jc w:val="center"/>
            </w:pPr>
            <w:r w:rsidRPr="00332205">
              <w:t>60</w:t>
            </w:r>
          </w:p>
        </w:tc>
        <w:tc>
          <w:tcPr>
            <w:tcW w:w="810" w:type="dxa"/>
            <w:vAlign w:val="center"/>
          </w:tcPr>
          <w:p w14:paraId="5D81439E" w14:textId="77777777" w:rsidR="00E57F4F" w:rsidRPr="00332205" w:rsidRDefault="00E57F4F" w:rsidP="009B0382">
            <w:pPr>
              <w:jc w:val="center"/>
            </w:pPr>
            <w:r w:rsidRPr="00332205">
              <w:t>Thi</w:t>
            </w:r>
          </w:p>
        </w:tc>
        <w:tc>
          <w:tcPr>
            <w:tcW w:w="805" w:type="dxa"/>
            <w:vAlign w:val="center"/>
          </w:tcPr>
          <w:p w14:paraId="430BDCE4" w14:textId="77777777" w:rsidR="00E57F4F" w:rsidRPr="00332205" w:rsidRDefault="00E57F4F" w:rsidP="009B0382">
            <w:pPr>
              <w:jc w:val="center"/>
            </w:pPr>
            <w:r w:rsidRPr="00332205">
              <w:t>HK</w:t>
            </w:r>
            <w:r w:rsidR="00332205" w:rsidRPr="00332205">
              <w:t xml:space="preserve"> </w:t>
            </w:r>
            <w:r w:rsidRPr="00332205">
              <w:t>I</w:t>
            </w:r>
          </w:p>
        </w:tc>
      </w:tr>
      <w:tr w:rsidR="00E57F4F" w:rsidRPr="00332205" w14:paraId="36C1CB4E" w14:textId="77777777" w:rsidTr="00332205">
        <w:trPr>
          <w:jc w:val="center"/>
        </w:trPr>
        <w:tc>
          <w:tcPr>
            <w:tcW w:w="537" w:type="dxa"/>
            <w:vAlign w:val="center"/>
          </w:tcPr>
          <w:p w14:paraId="7CC8A1BC" w14:textId="77777777" w:rsidR="00E57F4F" w:rsidRPr="00332205" w:rsidRDefault="00E57F4F" w:rsidP="009B0382">
            <w:pPr>
              <w:jc w:val="center"/>
              <w:rPr>
                <w:b/>
              </w:rPr>
            </w:pPr>
            <w:r w:rsidRPr="00332205">
              <w:rPr>
                <w:b/>
              </w:rPr>
              <w:t>2</w:t>
            </w:r>
          </w:p>
        </w:tc>
        <w:tc>
          <w:tcPr>
            <w:tcW w:w="3238" w:type="dxa"/>
            <w:vAlign w:val="center"/>
          </w:tcPr>
          <w:p w14:paraId="37F19725" w14:textId="77777777" w:rsidR="00E57F4F" w:rsidRPr="00332205" w:rsidRDefault="00E57F4F" w:rsidP="009B0382">
            <w:r w:rsidRPr="00332205">
              <w:t>Định hướng cơ bản chuyên khoa quản lý dược</w:t>
            </w:r>
          </w:p>
        </w:tc>
        <w:tc>
          <w:tcPr>
            <w:tcW w:w="1080" w:type="dxa"/>
            <w:vAlign w:val="center"/>
          </w:tcPr>
          <w:p w14:paraId="4A402502" w14:textId="77777777" w:rsidR="00E57F4F" w:rsidRPr="00332205" w:rsidRDefault="00E57F4F" w:rsidP="009B0382">
            <w:pPr>
              <w:jc w:val="center"/>
            </w:pPr>
            <w:r w:rsidRPr="00332205">
              <w:t>6</w:t>
            </w:r>
          </w:p>
        </w:tc>
        <w:tc>
          <w:tcPr>
            <w:tcW w:w="720" w:type="dxa"/>
            <w:vAlign w:val="center"/>
          </w:tcPr>
          <w:p w14:paraId="19D88AE8" w14:textId="77777777" w:rsidR="00E57F4F" w:rsidRPr="00332205" w:rsidRDefault="00E57F4F" w:rsidP="009B0382">
            <w:pPr>
              <w:jc w:val="center"/>
            </w:pPr>
            <w:r w:rsidRPr="00332205">
              <w:t>3</w:t>
            </w:r>
          </w:p>
        </w:tc>
        <w:tc>
          <w:tcPr>
            <w:tcW w:w="720" w:type="dxa"/>
            <w:vAlign w:val="center"/>
          </w:tcPr>
          <w:p w14:paraId="23559D35" w14:textId="77777777" w:rsidR="00E57F4F" w:rsidRPr="00332205" w:rsidRDefault="00E57F4F" w:rsidP="009B0382">
            <w:pPr>
              <w:jc w:val="center"/>
            </w:pPr>
            <w:r w:rsidRPr="00332205">
              <w:t>45</w:t>
            </w:r>
          </w:p>
        </w:tc>
        <w:tc>
          <w:tcPr>
            <w:tcW w:w="720" w:type="dxa"/>
            <w:vAlign w:val="center"/>
          </w:tcPr>
          <w:p w14:paraId="267CB334" w14:textId="77777777" w:rsidR="00E57F4F" w:rsidRPr="00332205" w:rsidRDefault="00E57F4F" w:rsidP="009B0382">
            <w:pPr>
              <w:jc w:val="center"/>
            </w:pPr>
            <w:r w:rsidRPr="00332205">
              <w:t>3</w:t>
            </w:r>
          </w:p>
        </w:tc>
        <w:tc>
          <w:tcPr>
            <w:tcW w:w="720" w:type="dxa"/>
            <w:vAlign w:val="center"/>
          </w:tcPr>
          <w:p w14:paraId="18F3872B" w14:textId="77777777" w:rsidR="00E57F4F" w:rsidRPr="00332205" w:rsidRDefault="00E57F4F" w:rsidP="009B0382">
            <w:pPr>
              <w:jc w:val="center"/>
            </w:pPr>
            <w:r w:rsidRPr="00332205">
              <w:t>90</w:t>
            </w:r>
          </w:p>
        </w:tc>
        <w:tc>
          <w:tcPr>
            <w:tcW w:w="810" w:type="dxa"/>
            <w:vAlign w:val="center"/>
          </w:tcPr>
          <w:p w14:paraId="519535B7" w14:textId="77777777" w:rsidR="00E57F4F" w:rsidRPr="00332205" w:rsidRDefault="00E57F4F" w:rsidP="009B0382">
            <w:pPr>
              <w:jc w:val="center"/>
            </w:pPr>
            <w:r w:rsidRPr="00332205">
              <w:t>Thi</w:t>
            </w:r>
          </w:p>
        </w:tc>
        <w:tc>
          <w:tcPr>
            <w:tcW w:w="805" w:type="dxa"/>
            <w:vAlign w:val="center"/>
          </w:tcPr>
          <w:p w14:paraId="643A970D" w14:textId="77777777" w:rsidR="00E57F4F" w:rsidRPr="00332205" w:rsidRDefault="00E57F4F" w:rsidP="009B0382">
            <w:pPr>
              <w:jc w:val="center"/>
            </w:pPr>
            <w:r w:rsidRPr="00332205">
              <w:t>HK</w:t>
            </w:r>
            <w:r w:rsidR="00332205" w:rsidRPr="00332205">
              <w:t xml:space="preserve"> </w:t>
            </w:r>
            <w:r w:rsidRPr="00332205">
              <w:t>I</w:t>
            </w:r>
            <w:r w:rsidR="00332205" w:rsidRPr="00332205">
              <w:t>I</w:t>
            </w:r>
          </w:p>
        </w:tc>
      </w:tr>
      <w:tr w:rsidR="00E57F4F" w:rsidRPr="00332205" w14:paraId="1E737400" w14:textId="77777777" w:rsidTr="00332205">
        <w:trPr>
          <w:jc w:val="center"/>
        </w:trPr>
        <w:tc>
          <w:tcPr>
            <w:tcW w:w="537" w:type="dxa"/>
            <w:vAlign w:val="center"/>
          </w:tcPr>
          <w:p w14:paraId="43A1334C" w14:textId="77777777" w:rsidR="00E57F4F" w:rsidRPr="00332205" w:rsidRDefault="00E57F4F" w:rsidP="009B0382">
            <w:pPr>
              <w:jc w:val="center"/>
              <w:rPr>
                <w:b/>
              </w:rPr>
            </w:pPr>
            <w:r w:rsidRPr="00332205">
              <w:rPr>
                <w:b/>
              </w:rPr>
              <w:t>3</w:t>
            </w:r>
          </w:p>
        </w:tc>
        <w:tc>
          <w:tcPr>
            <w:tcW w:w="3238" w:type="dxa"/>
            <w:vAlign w:val="center"/>
          </w:tcPr>
          <w:p w14:paraId="1A39BAC9" w14:textId="77777777" w:rsidR="00E57F4F" w:rsidRPr="00332205" w:rsidRDefault="00E57F4F" w:rsidP="009B0382">
            <w:r w:rsidRPr="00332205">
              <w:t>Định hướng cơ bản chuyên khoa dược lâm sàng II</w:t>
            </w:r>
          </w:p>
        </w:tc>
        <w:tc>
          <w:tcPr>
            <w:tcW w:w="1080" w:type="dxa"/>
            <w:vAlign w:val="center"/>
          </w:tcPr>
          <w:p w14:paraId="33BF7222" w14:textId="77777777" w:rsidR="00E57F4F" w:rsidRPr="00332205" w:rsidRDefault="00E57F4F" w:rsidP="009B0382">
            <w:pPr>
              <w:jc w:val="center"/>
            </w:pPr>
            <w:r w:rsidRPr="00332205">
              <w:t>3</w:t>
            </w:r>
          </w:p>
        </w:tc>
        <w:tc>
          <w:tcPr>
            <w:tcW w:w="720" w:type="dxa"/>
            <w:vAlign w:val="center"/>
          </w:tcPr>
          <w:p w14:paraId="528A5645" w14:textId="77777777" w:rsidR="00E57F4F" w:rsidRPr="00332205" w:rsidRDefault="00E57F4F" w:rsidP="009B0382">
            <w:pPr>
              <w:jc w:val="center"/>
            </w:pPr>
            <w:r w:rsidRPr="00332205">
              <w:t>1</w:t>
            </w:r>
          </w:p>
        </w:tc>
        <w:tc>
          <w:tcPr>
            <w:tcW w:w="720" w:type="dxa"/>
            <w:vAlign w:val="center"/>
          </w:tcPr>
          <w:p w14:paraId="201C7FB1" w14:textId="77777777" w:rsidR="00E57F4F" w:rsidRPr="00332205" w:rsidRDefault="00E57F4F" w:rsidP="009B0382">
            <w:pPr>
              <w:jc w:val="center"/>
            </w:pPr>
            <w:r w:rsidRPr="00332205">
              <w:t>15</w:t>
            </w:r>
          </w:p>
        </w:tc>
        <w:tc>
          <w:tcPr>
            <w:tcW w:w="720" w:type="dxa"/>
            <w:vAlign w:val="center"/>
          </w:tcPr>
          <w:p w14:paraId="005B6EFD" w14:textId="77777777" w:rsidR="00E57F4F" w:rsidRPr="00332205" w:rsidRDefault="00E57F4F" w:rsidP="009B0382">
            <w:pPr>
              <w:jc w:val="center"/>
            </w:pPr>
            <w:r w:rsidRPr="00332205">
              <w:t>2</w:t>
            </w:r>
          </w:p>
        </w:tc>
        <w:tc>
          <w:tcPr>
            <w:tcW w:w="720" w:type="dxa"/>
            <w:vAlign w:val="center"/>
          </w:tcPr>
          <w:p w14:paraId="4EBD908A" w14:textId="77777777" w:rsidR="00E57F4F" w:rsidRPr="00332205" w:rsidRDefault="00E57F4F" w:rsidP="009B0382">
            <w:pPr>
              <w:jc w:val="center"/>
            </w:pPr>
            <w:r w:rsidRPr="00332205">
              <w:t>60</w:t>
            </w:r>
          </w:p>
        </w:tc>
        <w:tc>
          <w:tcPr>
            <w:tcW w:w="810" w:type="dxa"/>
            <w:vAlign w:val="center"/>
          </w:tcPr>
          <w:p w14:paraId="595ED38D" w14:textId="77777777" w:rsidR="00E57F4F" w:rsidRPr="00332205" w:rsidRDefault="00332205" w:rsidP="009B0382">
            <w:pPr>
              <w:jc w:val="center"/>
            </w:pPr>
            <w:r>
              <w:t>Thi</w:t>
            </w:r>
          </w:p>
        </w:tc>
        <w:tc>
          <w:tcPr>
            <w:tcW w:w="805" w:type="dxa"/>
            <w:vAlign w:val="center"/>
          </w:tcPr>
          <w:p w14:paraId="25E6B326" w14:textId="77777777" w:rsidR="00E57F4F" w:rsidRPr="00332205" w:rsidRDefault="00332205" w:rsidP="009B0382">
            <w:pPr>
              <w:jc w:val="center"/>
            </w:pPr>
            <w:r w:rsidRPr="00332205">
              <w:t>HK II</w:t>
            </w:r>
          </w:p>
        </w:tc>
      </w:tr>
      <w:tr w:rsidR="004E5A19" w:rsidRPr="00332205" w14:paraId="1B9B8F5E" w14:textId="77777777" w:rsidTr="00332205">
        <w:trPr>
          <w:jc w:val="center"/>
        </w:trPr>
        <w:tc>
          <w:tcPr>
            <w:tcW w:w="537" w:type="dxa"/>
            <w:vAlign w:val="center"/>
          </w:tcPr>
          <w:p w14:paraId="2880D158" w14:textId="77777777" w:rsidR="004E5A19" w:rsidRPr="00332205" w:rsidRDefault="004E5A19" w:rsidP="009B0382">
            <w:pPr>
              <w:jc w:val="center"/>
              <w:rPr>
                <w:b/>
              </w:rPr>
            </w:pPr>
          </w:p>
        </w:tc>
        <w:tc>
          <w:tcPr>
            <w:tcW w:w="3238" w:type="dxa"/>
            <w:vAlign w:val="center"/>
          </w:tcPr>
          <w:p w14:paraId="70EBF36F" w14:textId="77777777" w:rsidR="004E5A19" w:rsidRPr="00332205" w:rsidRDefault="004E5A19" w:rsidP="009B0382"/>
        </w:tc>
        <w:tc>
          <w:tcPr>
            <w:tcW w:w="1080" w:type="dxa"/>
            <w:vAlign w:val="center"/>
          </w:tcPr>
          <w:p w14:paraId="26E6DAB1" w14:textId="77777777" w:rsidR="004E5A19" w:rsidRPr="00332205" w:rsidRDefault="004E5A19" w:rsidP="009B0382">
            <w:pPr>
              <w:jc w:val="center"/>
            </w:pPr>
          </w:p>
        </w:tc>
        <w:tc>
          <w:tcPr>
            <w:tcW w:w="720" w:type="dxa"/>
            <w:vAlign w:val="center"/>
          </w:tcPr>
          <w:p w14:paraId="01608B67" w14:textId="77777777" w:rsidR="004E5A19" w:rsidRPr="00332205" w:rsidRDefault="004E5A19" w:rsidP="009B0382">
            <w:pPr>
              <w:jc w:val="center"/>
            </w:pPr>
          </w:p>
        </w:tc>
        <w:tc>
          <w:tcPr>
            <w:tcW w:w="720" w:type="dxa"/>
            <w:vAlign w:val="center"/>
          </w:tcPr>
          <w:p w14:paraId="6FD08C63" w14:textId="77777777" w:rsidR="004E5A19" w:rsidRPr="00332205" w:rsidRDefault="004E5A19" w:rsidP="009B0382">
            <w:pPr>
              <w:jc w:val="center"/>
            </w:pPr>
          </w:p>
        </w:tc>
        <w:tc>
          <w:tcPr>
            <w:tcW w:w="720" w:type="dxa"/>
            <w:vAlign w:val="center"/>
          </w:tcPr>
          <w:p w14:paraId="2EA6A4FB" w14:textId="77777777" w:rsidR="004E5A19" w:rsidRPr="00332205" w:rsidRDefault="004E5A19" w:rsidP="009B0382">
            <w:pPr>
              <w:jc w:val="center"/>
            </w:pPr>
          </w:p>
        </w:tc>
        <w:tc>
          <w:tcPr>
            <w:tcW w:w="720" w:type="dxa"/>
            <w:vAlign w:val="center"/>
          </w:tcPr>
          <w:p w14:paraId="4A140FAB" w14:textId="77777777" w:rsidR="004E5A19" w:rsidRPr="00332205" w:rsidRDefault="004E5A19" w:rsidP="009B0382">
            <w:pPr>
              <w:jc w:val="center"/>
            </w:pPr>
          </w:p>
        </w:tc>
        <w:tc>
          <w:tcPr>
            <w:tcW w:w="810" w:type="dxa"/>
            <w:vAlign w:val="center"/>
          </w:tcPr>
          <w:p w14:paraId="7EA9EED4" w14:textId="77777777" w:rsidR="004E5A19" w:rsidRDefault="004E5A19" w:rsidP="009B0382">
            <w:pPr>
              <w:jc w:val="center"/>
            </w:pPr>
          </w:p>
        </w:tc>
        <w:tc>
          <w:tcPr>
            <w:tcW w:w="805" w:type="dxa"/>
            <w:vAlign w:val="center"/>
          </w:tcPr>
          <w:p w14:paraId="583C47CE" w14:textId="77777777" w:rsidR="004E5A19" w:rsidRPr="00332205" w:rsidRDefault="004E5A19" w:rsidP="009B0382">
            <w:pPr>
              <w:jc w:val="center"/>
            </w:pPr>
          </w:p>
        </w:tc>
      </w:tr>
      <w:tr w:rsidR="00E57F4F" w:rsidRPr="00332205" w14:paraId="0E12DDE5" w14:textId="77777777" w:rsidTr="00332205">
        <w:trPr>
          <w:jc w:val="center"/>
        </w:trPr>
        <w:tc>
          <w:tcPr>
            <w:tcW w:w="537" w:type="dxa"/>
            <w:vAlign w:val="center"/>
          </w:tcPr>
          <w:p w14:paraId="4E35EA82" w14:textId="77777777" w:rsidR="00E57F4F" w:rsidRPr="00332205" w:rsidRDefault="009B0ADE" w:rsidP="009B0382">
            <w:pPr>
              <w:jc w:val="center"/>
              <w:rPr>
                <w:b/>
              </w:rPr>
            </w:pPr>
            <w:r>
              <w:rPr>
                <w:b/>
              </w:rPr>
              <w:t>II</w:t>
            </w:r>
          </w:p>
        </w:tc>
        <w:tc>
          <w:tcPr>
            <w:tcW w:w="8813" w:type="dxa"/>
            <w:gridSpan w:val="8"/>
            <w:vAlign w:val="center"/>
          </w:tcPr>
          <w:p w14:paraId="05725426" w14:textId="77777777" w:rsidR="00E57F4F" w:rsidRPr="00332205" w:rsidRDefault="00E57F4F" w:rsidP="009B0382">
            <w:pPr>
              <w:rPr>
                <w:b/>
              </w:rPr>
            </w:pPr>
            <w:r w:rsidRPr="00332205">
              <w:rPr>
                <w:b/>
              </w:rPr>
              <w:t>Sản xuất và phát triển thuốc mới – Dược liệu – Đảm bảo chất lượng thuốc</w:t>
            </w:r>
          </w:p>
        </w:tc>
      </w:tr>
      <w:tr w:rsidR="00E57F4F" w:rsidRPr="00332205" w14:paraId="4A1A584E" w14:textId="77777777" w:rsidTr="00332205">
        <w:trPr>
          <w:jc w:val="center"/>
        </w:trPr>
        <w:tc>
          <w:tcPr>
            <w:tcW w:w="537" w:type="dxa"/>
            <w:vAlign w:val="center"/>
          </w:tcPr>
          <w:p w14:paraId="04D7547D" w14:textId="77777777" w:rsidR="00E57F4F" w:rsidRPr="00332205" w:rsidRDefault="00E57F4F" w:rsidP="009B0382">
            <w:pPr>
              <w:jc w:val="center"/>
              <w:rPr>
                <w:b/>
              </w:rPr>
            </w:pPr>
            <w:r w:rsidRPr="00332205">
              <w:rPr>
                <w:b/>
              </w:rPr>
              <w:t>1</w:t>
            </w:r>
          </w:p>
        </w:tc>
        <w:tc>
          <w:tcPr>
            <w:tcW w:w="3238" w:type="dxa"/>
            <w:vAlign w:val="center"/>
          </w:tcPr>
          <w:p w14:paraId="53D0FF06" w14:textId="77777777" w:rsidR="00E57F4F" w:rsidRPr="00332205" w:rsidRDefault="00E57F4F" w:rsidP="009B0382">
            <w:r w:rsidRPr="00332205">
              <w:t>Định hướng cơ bản chuyên khoa dược liệu</w:t>
            </w:r>
          </w:p>
        </w:tc>
        <w:tc>
          <w:tcPr>
            <w:tcW w:w="1080" w:type="dxa"/>
            <w:vAlign w:val="center"/>
          </w:tcPr>
          <w:p w14:paraId="13D46B30" w14:textId="77777777" w:rsidR="00E57F4F" w:rsidRPr="00332205" w:rsidRDefault="00E57F4F" w:rsidP="009B0382">
            <w:pPr>
              <w:jc w:val="center"/>
            </w:pPr>
            <w:r w:rsidRPr="00332205">
              <w:t>4</w:t>
            </w:r>
          </w:p>
        </w:tc>
        <w:tc>
          <w:tcPr>
            <w:tcW w:w="720" w:type="dxa"/>
            <w:vAlign w:val="center"/>
          </w:tcPr>
          <w:p w14:paraId="5720DA64" w14:textId="77777777" w:rsidR="00E57F4F" w:rsidRPr="00332205" w:rsidRDefault="00E57F4F" w:rsidP="009B0382">
            <w:pPr>
              <w:jc w:val="center"/>
            </w:pPr>
            <w:r w:rsidRPr="00332205">
              <w:t>2</w:t>
            </w:r>
          </w:p>
        </w:tc>
        <w:tc>
          <w:tcPr>
            <w:tcW w:w="720" w:type="dxa"/>
            <w:vAlign w:val="center"/>
          </w:tcPr>
          <w:p w14:paraId="226712E2" w14:textId="77777777" w:rsidR="00E57F4F" w:rsidRPr="00332205" w:rsidRDefault="00E57F4F" w:rsidP="009B0382">
            <w:pPr>
              <w:jc w:val="center"/>
            </w:pPr>
            <w:r w:rsidRPr="00332205">
              <w:t>30</w:t>
            </w:r>
          </w:p>
        </w:tc>
        <w:tc>
          <w:tcPr>
            <w:tcW w:w="720" w:type="dxa"/>
            <w:vAlign w:val="center"/>
          </w:tcPr>
          <w:p w14:paraId="674C38CC" w14:textId="77777777" w:rsidR="00E57F4F" w:rsidRPr="00332205" w:rsidRDefault="00E57F4F" w:rsidP="009B0382">
            <w:pPr>
              <w:jc w:val="center"/>
            </w:pPr>
            <w:r w:rsidRPr="00332205">
              <w:t>2</w:t>
            </w:r>
          </w:p>
        </w:tc>
        <w:tc>
          <w:tcPr>
            <w:tcW w:w="720" w:type="dxa"/>
            <w:vAlign w:val="center"/>
          </w:tcPr>
          <w:p w14:paraId="722BDBFF" w14:textId="77777777" w:rsidR="00E57F4F" w:rsidRPr="00332205" w:rsidRDefault="00E57F4F" w:rsidP="009B0382">
            <w:pPr>
              <w:jc w:val="center"/>
            </w:pPr>
            <w:r w:rsidRPr="00332205">
              <w:t>60</w:t>
            </w:r>
          </w:p>
        </w:tc>
        <w:tc>
          <w:tcPr>
            <w:tcW w:w="810" w:type="dxa"/>
            <w:vAlign w:val="center"/>
          </w:tcPr>
          <w:p w14:paraId="17A3C970" w14:textId="77777777" w:rsidR="00E57F4F" w:rsidRPr="00332205" w:rsidRDefault="00D628E1" w:rsidP="009B0382">
            <w:pPr>
              <w:jc w:val="center"/>
            </w:pPr>
            <w:r>
              <w:t>BC</w:t>
            </w:r>
          </w:p>
        </w:tc>
        <w:tc>
          <w:tcPr>
            <w:tcW w:w="805" w:type="dxa"/>
            <w:vAlign w:val="center"/>
          </w:tcPr>
          <w:p w14:paraId="017394A6" w14:textId="77777777" w:rsidR="00E57F4F" w:rsidRPr="00332205" w:rsidRDefault="00332205" w:rsidP="009B0382">
            <w:pPr>
              <w:jc w:val="center"/>
            </w:pPr>
            <w:r w:rsidRPr="00332205">
              <w:t>HK I</w:t>
            </w:r>
          </w:p>
        </w:tc>
      </w:tr>
      <w:tr w:rsidR="00E57F4F" w:rsidRPr="00332205" w14:paraId="4D216E45" w14:textId="77777777" w:rsidTr="00332205">
        <w:trPr>
          <w:jc w:val="center"/>
        </w:trPr>
        <w:tc>
          <w:tcPr>
            <w:tcW w:w="537" w:type="dxa"/>
            <w:vAlign w:val="center"/>
          </w:tcPr>
          <w:p w14:paraId="6FBA846C" w14:textId="77777777" w:rsidR="00E57F4F" w:rsidRPr="00332205" w:rsidRDefault="00E57F4F" w:rsidP="009B0382">
            <w:pPr>
              <w:jc w:val="center"/>
              <w:rPr>
                <w:b/>
              </w:rPr>
            </w:pPr>
            <w:r w:rsidRPr="00332205">
              <w:rPr>
                <w:b/>
              </w:rPr>
              <w:t>2</w:t>
            </w:r>
          </w:p>
        </w:tc>
        <w:tc>
          <w:tcPr>
            <w:tcW w:w="3238" w:type="dxa"/>
            <w:vAlign w:val="center"/>
          </w:tcPr>
          <w:p w14:paraId="6177119A" w14:textId="77777777" w:rsidR="00E57F4F" w:rsidRPr="00332205" w:rsidRDefault="00332205" w:rsidP="009B0382">
            <w:r w:rsidRPr="00332205">
              <w:t>Định hướng cơ bản chuyên khoa sản xuất và phát triển thuốc mới</w:t>
            </w:r>
          </w:p>
        </w:tc>
        <w:tc>
          <w:tcPr>
            <w:tcW w:w="1080" w:type="dxa"/>
            <w:vAlign w:val="center"/>
          </w:tcPr>
          <w:p w14:paraId="2FEB3037" w14:textId="77777777" w:rsidR="00E57F4F" w:rsidRPr="00332205" w:rsidRDefault="00332205" w:rsidP="009B0382">
            <w:pPr>
              <w:jc w:val="center"/>
            </w:pPr>
            <w:r w:rsidRPr="00332205">
              <w:t>5</w:t>
            </w:r>
          </w:p>
        </w:tc>
        <w:tc>
          <w:tcPr>
            <w:tcW w:w="720" w:type="dxa"/>
            <w:vAlign w:val="center"/>
          </w:tcPr>
          <w:p w14:paraId="6CA57DB4" w14:textId="77777777" w:rsidR="00E57F4F" w:rsidRPr="00332205" w:rsidRDefault="00332205" w:rsidP="009B0382">
            <w:pPr>
              <w:jc w:val="center"/>
            </w:pPr>
            <w:r w:rsidRPr="00332205">
              <w:t>2</w:t>
            </w:r>
          </w:p>
        </w:tc>
        <w:tc>
          <w:tcPr>
            <w:tcW w:w="720" w:type="dxa"/>
            <w:vAlign w:val="center"/>
          </w:tcPr>
          <w:p w14:paraId="23D4466C" w14:textId="77777777" w:rsidR="00E57F4F" w:rsidRPr="00332205" w:rsidRDefault="00332205" w:rsidP="009B0382">
            <w:pPr>
              <w:jc w:val="center"/>
            </w:pPr>
            <w:r w:rsidRPr="00332205">
              <w:t>30</w:t>
            </w:r>
          </w:p>
        </w:tc>
        <w:tc>
          <w:tcPr>
            <w:tcW w:w="720" w:type="dxa"/>
            <w:vAlign w:val="center"/>
          </w:tcPr>
          <w:p w14:paraId="219E6398" w14:textId="77777777" w:rsidR="00E57F4F" w:rsidRPr="00332205" w:rsidRDefault="00332205" w:rsidP="009B0382">
            <w:pPr>
              <w:jc w:val="center"/>
            </w:pPr>
            <w:r w:rsidRPr="00332205">
              <w:t>3</w:t>
            </w:r>
          </w:p>
        </w:tc>
        <w:tc>
          <w:tcPr>
            <w:tcW w:w="720" w:type="dxa"/>
            <w:vAlign w:val="center"/>
          </w:tcPr>
          <w:p w14:paraId="545F8733" w14:textId="77777777" w:rsidR="00E57F4F" w:rsidRPr="00332205" w:rsidRDefault="00332205" w:rsidP="009B0382">
            <w:pPr>
              <w:jc w:val="center"/>
            </w:pPr>
            <w:r w:rsidRPr="00332205">
              <w:t>90</w:t>
            </w:r>
          </w:p>
        </w:tc>
        <w:tc>
          <w:tcPr>
            <w:tcW w:w="810" w:type="dxa"/>
            <w:vAlign w:val="center"/>
          </w:tcPr>
          <w:p w14:paraId="6FD28637" w14:textId="77777777" w:rsidR="00E57F4F" w:rsidRPr="00332205" w:rsidRDefault="00332205" w:rsidP="009B0382">
            <w:pPr>
              <w:jc w:val="center"/>
            </w:pPr>
            <w:r w:rsidRPr="00332205">
              <w:t>BC</w:t>
            </w:r>
          </w:p>
        </w:tc>
        <w:tc>
          <w:tcPr>
            <w:tcW w:w="805" w:type="dxa"/>
            <w:vAlign w:val="center"/>
          </w:tcPr>
          <w:p w14:paraId="7A73F240" w14:textId="77777777" w:rsidR="00E57F4F" w:rsidRPr="00332205" w:rsidRDefault="00332205" w:rsidP="009B0382">
            <w:pPr>
              <w:jc w:val="center"/>
            </w:pPr>
            <w:r w:rsidRPr="00332205">
              <w:t>HK II</w:t>
            </w:r>
          </w:p>
        </w:tc>
      </w:tr>
      <w:tr w:rsidR="00E57F4F" w:rsidRPr="00332205" w14:paraId="0D3DEABA" w14:textId="77777777" w:rsidTr="00332205">
        <w:trPr>
          <w:jc w:val="center"/>
        </w:trPr>
        <w:tc>
          <w:tcPr>
            <w:tcW w:w="537" w:type="dxa"/>
            <w:vAlign w:val="center"/>
          </w:tcPr>
          <w:p w14:paraId="169031FF" w14:textId="77777777" w:rsidR="00E57F4F" w:rsidRPr="00332205" w:rsidRDefault="00E57F4F" w:rsidP="009B0382">
            <w:pPr>
              <w:jc w:val="center"/>
              <w:rPr>
                <w:b/>
              </w:rPr>
            </w:pPr>
            <w:r w:rsidRPr="00332205">
              <w:rPr>
                <w:b/>
              </w:rPr>
              <w:t>3</w:t>
            </w:r>
          </w:p>
        </w:tc>
        <w:tc>
          <w:tcPr>
            <w:tcW w:w="3238" w:type="dxa"/>
            <w:vAlign w:val="center"/>
          </w:tcPr>
          <w:p w14:paraId="34DAD0D0" w14:textId="77777777" w:rsidR="00E57F4F" w:rsidRPr="00332205" w:rsidRDefault="00332205" w:rsidP="009B0382">
            <w:r w:rsidRPr="00332205">
              <w:t>Định hướng cơ bản chuyên khoa kiểm nghiệm thuốc</w:t>
            </w:r>
          </w:p>
        </w:tc>
        <w:tc>
          <w:tcPr>
            <w:tcW w:w="1080" w:type="dxa"/>
            <w:vAlign w:val="center"/>
          </w:tcPr>
          <w:p w14:paraId="498998D9" w14:textId="77777777" w:rsidR="00E57F4F" w:rsidRPr="00332205" w:rsidRDefault="00332205" w:rsidP="009B0382">
            <w:pPr>
              <w:jc w:val="center"/>
            </w:pPr>
            <w:r w:rsidRPr="00332205">
              <w:t>4</w:t>
            </w:r>
          </w:p>
        </w:tc>
        <w:tc>
          <w:tcPr>
            <w:tcW w:w="720" w:type="dxa"/>
            <w:vAlign w:val="center"/>
          </w:tcPr>
          <w:p w14:paraId="3EB99C24" w14:textId="77777777" w:rsidR="00E57F4F" w:rsidRPr="00332205" w:rsidRDefault="00332205" w:rsidP="009B0382">
            <w:pPr>
              <w:jc w:val="center"/>
            </w:pPr>
            <w:r w:rsidRPr="00332205">
              <w:t>2</w:t>
            </w:r>
          </w:p>
        </w:tc>
        <w:tc>
          <w:tcPr>
            <w:tcW w:w="720" w:type="dxa"/>
            <w:vAlign w:val="center"/>
          </w:tcPr>
          <w:p w14:paraId="71A7ECB6" w14:textId="77777777" w:rsidR="00E57F4F" w:rsidRPr="00332205" w:rsidRDefault="00332205" w:rsidP="009B0382">
            <w:pPr>
              <w:jc w:val="center"/>
            </w:pPr>
            <w:r w:rsidRPr="00332205">
              <w:t>30</w:t>
            </w:r>
          </w:p>
        </w:tc>
        <w:tc>
          <w:tcPr>
            <w:tcW w:w="720" w:type="dxa"/>
            <w:vAlign w:val="center"/>
          </w:tcPr>
          <w:p w14:paraId="523107F0" w14:textId="77777777" w:rsidR="00E57F4F" w:rsidRPr="00332205" w:rsidRDefault="00332205" w:rsidP="009B0382">
            <w:pPr>
              <w:jc w:val="center"/>
            </w:pPr>
            <w:r w:rsidRPr="00332205">
              <w:t>2</w:t>
            </w:r>
          </w:p>
        </w:tc>
        <w:tc>
          <w:tcPr>
            <w:tcW w:w="720" w:type="dxa"/>
            <w:vAlign w:val="center"/>
          </w:tcPr>
          <w:p w14:paraId="3E0A6BE9" w14:textId="77777777" w:rsidR="00E57F4F" w:rsidRPr="00332205" w:rsidRDefault="00332205" w:rsidP="009B0382">
            <w:pPr>
              <w:jc w:val="center"/>
            </w:pPr>
            <w:r w:rsidRPr="00332205">
              <w:t>60</w:t>
            </w:r>
          </w:p>
        </w:tc>
        <w:tc>
          <w:tcPr>
            <w:tcW w:w="810" w:type="dxa"/>
            <w:vAlign w:val="center"/>
          </w:tcPr>
          <w:p w14:paraId="30DAAECD" w14:textId="77777777" w:rsidR="00E57F4F" w:rsidRPr="00332205" w:rsidRDefault="00D628E1" w:rsidP="009B0382">
            <w:pPr>
              <w:jc w:val="center"/>
            </w:pPr>
            <w:r>
              <w:t>BC</w:t>
            </w:r>
          </w:p>
        </w:tc>
        <w:tc>
          <w:tcPr>
            <w:tcW w:w="805" w:type="dxa"/>
            <w:vAlign w:val="center"/>
          </w:tcPr>
          <w:p w14:paraId="5070AA31" w14:textId="77777777" w:rsidR="00E57F4F" w:rsidRPr="00332205" w:rsidRDefault="00332205" w:rsidP="009B0382">
            <w:pPr>
              <w:jc w:val="center"/>
            </w:pPr>
            <w:r w:rsidRPr="00332205">
              <w:t>HK II</w:t>
            </w:r>
          </w:p>
        </w:tc>
      </w:tr>
      <w:tr w:rsidR="004E5A19" w:rsidRPr="00332205" w14:paraId="5DBA1484" w14:textId="77777777" w:rsidTr="00332205">
        <w:trPr>
          <w:jc w:val="center"/>
        </w:trPr>
        <w:tc>
          <w:tcPr>
            <w:tcW w:w="537" w:type="dxa"/>
            <w:vAlign w:val="center"/>
          </w:tcPr>
          <w:p w14:paraId="0A6BC0C1" w14:textId="77777777" w:rsidR="004E5A19" w:rsidRPr="00332205" w:rsidRDefault="004E5A19" w:rsidP="009B0382">
            <w:pPr>
              <w:jc w:val="center"/>
              <w:rPr>
                <w:b/>
              </w:rPr>
            </w:pPr>
          </w:p>
        </w:tc>
        <w:tc>
          <w:tcPr>
            <w:tcW w:w="3238" w:type="dxa"/>
            <w:vAlign w:val="center"/>
          </w:tcPr>
          <w:p w14:paraId="62CE6FD9" w14:textId="77777777" w:rsidR="004E5A19" w:rsidRPr="00332205" w:rsidRDefault="004E5A19" w:rsidP="009B0382"/>
        </w:tc>
        <w:tc>
          <w:tcPr>
            <w:tcW w:w="1080" w:type="dxa"/>
            <w:vAlign w:val="center"/>
          </w:tcPr>
          <w:p w14:paraId="24A5B977" w14:textId="77777777" w:rsidR="004E5A19" w:rsidRPr="00332205" w:rsidRDefault="004E5A19" w:rsidP="009B0382">
            <w:pPr>
              <w:jc w:val="center"/>
            </w:pPr>
          </w:p>
        </w:tc>
        <w:tc>
          <w:tcPr>
            <w:tcW w:w="720" w:type="dxa"/>
            <w:vAlign w:val="center"/>
          </w:tcPr>
          <w:p w14:paraId="04C8D7B6" w14:textId="77777777" w:rsidR="004E5A19" w:rsidRPr="00332205" w:rsidRDefault="004E5A19" w:rsidP="009B0382">
            <w:pPr>
              <w:jc w:val="center"/>
            </w:pPr>
          </w:p>
        </w:tc>
        <w:tc>
          <w:tcPr>
            <w:tcW w:w="720" w:type="dxa"/>
            <w:vAlign w:val="center"/>
          </w:tcPr>
          <w:p w14:paraId="28080D8D" w14:textId="77777777" w:rsidR="004E5A19" w:rsidRPr="00332205" w:rsidRDefault="004E5A19" w:rsidP="009B0382">
            <w:pPr>
              <w:jc w:val="center"/>
            </w:pPr>
          </w:p>
        </w:tc>
        <w:tc>
          <w:tcPr>
            <w:tcW w:w="720" w:type="dxa"/>
            <w:vAlign w:val="center"/>
          </w:tcPr>
          <w:p w14:paraId="57FCA90C" w14:textId="77777777" w:rsidR="004E5A19" w:rsidRPr="00332205" w:rsidRDefault="004E5A19" w:rsidP="009B0382">
            <w:pPr>
              <w:jc w:val="center"/>
            </w:pPr>
          </w:p>
        </w:tc>
        <w:tc>
          <w:tcPr>
            <w:tcW w:w="720" w:type="dxa"/>
            <w:vAlign w:val="center"/>
          </w:tcPr>
          <w:p w14:paraId="12EE0E80" w14:textId="77777777" w:rsidR="004E5A19" w:rsidRPr="00332205" w:rsidRDefault="004E5A19" w:rsidP="009B0382">
            <w:pPr>
              <w:jc w:val="center"/>
            </w:pPr>
          </w:p>
        </w:tc>
        <w:tc>
          <w:tcPr>
            <w:tcW w:w="810" w:type="dxa"/>
            <w:vAlign w:val="center"/>
          </w:tcPr>
          <w:p w14:paraId="51AEEF82" w14:textId="77777777" w:rsidR="004E5A19" w:rsidRDefault="004E5A19" w:rsidP="009B0382">
            <w:pPr>
              <w:jc w:val="center"/>
            </w:pPr>
          </w:p>
        </w:tc>
        <w:tc>
          <w:tcPr>
            <w:tcW w:w="805" w:type="dxa"/>
            <w:vAlign w:val="center"/>
          </w:tcPr>
          <w:p w14:paraId="3F27321B" w14:textId="77777777" w:rsidR="004E5A19" w:rsidRPr="00332205" w:rsidRDefault="004E5A19" w:rsidP="009B0382">
            <w:pPr>
              <w:jc w:val="center"/>
            </w:pPr>
          </w:p>
        </w:tc>
      </w:tr>
    </w:tbl>
    <w:p w14:paraId="1B629BA4" w14:textId="77777777" w:rsidR="00E57F4F" w:rsidRDefault="00E57F4F" w:rsidP="009D582D">
      <w:pPr>
        <w:spacing w:line="360" w:lineRule="auto"/>
        <w:rPr>
          <w:b/>
        </w:rPr>
      </w:pPr>
    </w:p>
    <w:p w14:paraId="30F9B3A7" w14:textId="068C627C" w:rsidR="00332205" w:rsidRPr="00332205" w:rsidRDefault="00332205" w:rsidP="009D582D">
      <w:pPr>
        <w:spacing w:line="360" w:lineRule="auto"/>
        <w:jc w:val="both"/>
        <w:rPr>
          <w:sz w:val="26"/>
          <w:szCs w:val="26"/>
        </w:rPr>
      </w:pPr>
      <w:r w:rsidRPr="00332205">
        <w:rPr>
          <w:sz w:val="26"/>
          <w:szCs w:val="26"/>
        </w:rPr>
        <w:t xml:space="preserve">   </w:t>
      </w:r>
      <w:r w:rsidR="009D582D">
        <w:rPr>
          <w:sz w:val="26"/>
          <w:szCs w:val="26"/>
        </w:rPr>
        <w:t>Khoa Dược thông báo đến các s</w:t>
      </w:r>
      <w:r w:rsidRPr="00332205">
        <w:rPr>
          <w:sz w:val="26"/>
          <w:szCs w:val="26"/>
        </w:rPr>
        <w:t>inh viên</w:t>
      </w:r>
      <w:r w:rsidR="009D582D">
        <w:rPr>
          <w:sz w:val="26"/>
          <w:szCs w:val="26"/>
        </w:rPr>
        <w:t xml:space="preserve"> Dược K4</w:t>
      </w:r>
      <w:r w:rsidR="00121DCD">
        <w:rPr>
          <w:sz w:val="26"/>
          <w:szCs w:val="26"/>
          <w:lang w:val="vi-VN"/>
        </w:rPr>
        <w:t>1</w:t>
      </w:r>
      <w:r w:rsidR="009D582D">
        <w:rPr>
          <w:sz w:val="26"/>
          <w:szCs w:val="26"/>
        </w:rPr>
        <w:t xml:space="preserve"> </w:t>
      </w:r>
      <w:r w:rsidR="009B0382">
        <w:rPr>
          <w:sz w:val="26"/>
          <w:szCs w:val="26"/>
        </w:rPr>
        <w:t xml:space="preserve">đăng ký theo mẫu đính kèm (Mẫu số 1) nộp cho Lớp trưởng. Lớp trưởng tổng hợp theo mẫu (Mẫu số 2) gửi về cho văn phòng Khoa Dược, hạn chót </w:t>
      </w:r>
      <w:r w:rsidRPr="00332205">
        <w:rPr>
          <w:sz w:val="26"/>
          <w:szCs w:val="26"/>
        </w:rPr>
        <w:t xml:space="preserve">là 16h00 ngày </w:t>
      </w:r>
      <w:r w:rsidR="00981CD4">
        <w:rPr>
          <w:sz w:val="26"/>
          <w:szCs w:val="26"/>
          <w:lang w:val="vi-VN"/>
        </w:rPr>
        <w:t>10</w:t>
      </w:r>
      <w:r w:rsidRPr="00332205">
        <w:rPr>
          <w:sz w:val="26"/>
          <w:szCs w:val="26"/>
        </w:rPr>
        <w:t>/0</w:t>
      </w:r>
      <w:r w:rsidR="00981CD4">
        <w:rPr>
          <w:sz w:val="26"/>
          <w:szCs w:val="26"/>
          <w:lang w:val="vi-VN"/>
        </w:rPr>
        <w:t>7</w:t>
      </w:r>
      <w:r w:rsidRPr="00332205">
        <w:rPr>
          <w:sz w:val="26"/>
          <w:szCs w:val="26"/>
        </w:rPr>
        <w:t>/201</w:t>
      </w:r>
      <w:r w:rsidR="00981CD4">
        <w:rPr>
          <w:sz w:val="26"/>
          <w:szCs w:val="26"/>
          <w:lang w:val="vi-VN"/>
        </w:rPr>
        <w:t>9</w:t>
      </w:r>
      <w:r w:rsidRPr="00332205">
        <w:rPr>
          <w:sz w:val="26"/>
          <w:szCs w:val="26"/>
        </w:rPr>
        <w:t>.</w:t>
      </w:r>
    </w:p>
    <w:p w14:paraId="766DD5AC" w14:textId="77777777" w:rsidR="00332205" w:rsidRDefault="00332205"/>
    <w:p w14:paraId="6EAB16AD" w14:textId="77777777" w:rsidR="00332205" w:rsidRPr="00332205" w:rsidRDefault="00332205">
      <w:pPr>
        <w:rPr>
          <w:b/>
        </w:rPr>
      </w:pPr>
      <w:r>
        <w:rPr>
          <w:b/>
        </w:rPr>
        <w:t xml:space="preserve">            </w:t>
      </w:r>
      <w:r w:rsidR="009B0382">
        <w:rPr>
          <w:b/>
        </w:rPr>
        <w:t xml:space="preserve">                </w:t>
      </w:r>
      <w:r>
        <w:rPr>
          <w:b/>
        </w:rPr>
        <w:t xml:space="preserve"> </w:t>
      </w:r>
      <w:r w:rsidR="009B0382">
        <w:rPr>
          <w:b/>
        </w:rPr>
        <w:t xml:space="preserve">                                                                               </w:t>
      </w:r>
      <w:r w:rsidR="009B0382" w:rsidRPr="00332205">
        <w:rPr>
          <w:b/>
        </w:rPr>
        <w:t>TRƯỞNG KHOA</w:t>
      </w:r>
      <w:r>
        <w:rPr>
          <w:b/>
        </w:rPr>
        <w:t xml:space="preserve">                                                                                                                                                                                               </w:t>
      </w:r>
      <w:r w:rsidR="009B0382">
        <w:rPr>
          <w:b/>
        </w:rPr>
        <w:t xml:space="preserve">              </w:t>
      </w:r>
    </w:p>
    <w:sectPr w:rsidR="00332205" w:rsidRPr="00332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4F"/>
    <w:rsid w:val="00121DCD"/>
    <w:rsid w:val="00332205"/>
    <w:rsid w:val="004E5A19"/>
    <w:rsid w:val="005A1E2F"/>
    <w:rsid w:val="00981CD4"/>
    <w:rsid w:val="009B0382"/>
    <w:rsid w:val="009B0ADE"/>
    <w:rsid w:val="009D582D"/>
    <w:rsid w:val="00AC0F3D"/>
    <w:rsid w:val="00B0276C"/>
    <w:rsid w:val="00D628E1"/>
    <w:rsid w:val="00E57F4F"/>
    <w:rsid w:val="00F0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5CBD"/>
  <w15:chartTrackingRefBased/>
  <w15:docId w15:val="{92E981B5-2818-4CAF-A33D-CC03D4A5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2205"/>
    <w:rPr>
      <w:sz w:val="16"/>
      <w:szCs w:val="16"/>
    </w:rPr>
  </w:style>
  <w:style w:type="paragraph" w:styleId="CommentText">
    <w:name w:val="annotation text"/>
    <w:basedOn w:val="Normal"/>
    <w:link w:val="CommentTextChar"/>
    <w:uiPriority w:val="99"/>
    <w:semiHidden/>
    <w:unhideWhenUsed/>
    <w:rsid w:val="00332205"/>
    <w:rPr>
      <w:sz w:val="20"/>
      <w:szCs w:val="20"/>
    </w:rPr>
  </w:style>
  <w:style w:type="character" w:customStyle="1" w:styleId="CommentTextChar">
    <w:name w:val="Comment Text Char"/>
    <w:basedOn w:val="DefaultParagraphFont"/>
    <w:link w:val="CommentText"/>
    <w:uiPriority w:val="99"/>
    <w:semiHidden/>
    <w:rsid w:val="003322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205"/>
    <w:rPr>
      <w:b/>
      <w:bCs/>
    </w:rPr>
  </w:style>
  <w:style w:type="character" w:customStyle="1" w:styleId="CommentSubjectChar">
    <w:name w:val="Comment Subject Char"/>
    <w:basedOn w:val="CommentTextChar"/>
    <w:link w:val="CommentSubject"/>
    <w:uiPriority w:val="99"/>
    <w:semiHidden/>
    <w:rsid w:val="003322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2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lttyen</dc:creator>
  <cp:keywords/>
  <dc:description/>
  <cp:lastModifiedBy>Microsoft Office User</cp:lastModifiedBy>
  <cp:revision>4</cp:revision>
  <cp:lastPrinted>2018-06-11T09:22:00Z</cp:lastPrinted>
  <dcterms:created xsi:type="dcterms:W3CDTF">2019-07-01T02:39:00Z</dcterms:created>
  <dcterms:modified xsi:type="dcterms:W3CDTF">2019-07-01T02:59:00Z</dcterms:modified>
</cp:coreProperties>
</file>