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2" w:rsidRPr="00A8178A" w:rsidRDefault="000F78B2" w:rsidP="000F78B2">
      <w:pPr>
        <w:spacing w:line="276" w:lineRule="auto"/>
        <w:ind w:left="720" w:firstLine="720"/>
      </w:pPr>
      <w:r w:rsidRPr="00945A27">
        <w:rPr>
          <w:color w:val="FF0000"/>
        </w:rPr>
        <w:t xml:space="preserve">  </w:t>
      </w:r>
      <w:r w:rsidRPr="002349D5">
        <w:t xml:space="preserve">BỘ Y TẾ </w:t>
      </w:r>
      <w:r w:rsidRPr="00A8178A">
        <w:tab/>
        <w:t xml:space="preserve">                                 </w:t>
      </w:r>
      <w:r w:rsidR="005A2CDE">
        <w:t xml:space="preserve"> </w:t>
      </w:r>
      <w:r w:rsidRPr="00A8178A">
        <w:rPr>
          <w:b/>
        </w:rPr>
        <w:t>CỘNG HÒA XÃ HỘI CHỦ NGHĨA VIỆT NAM</w:t>
      </w:r>
    </w:p>
    <w:p w:rsidR="000F78B2" w:rsidRPr="00A8178A" w:rsidRDefault="00EE41FE" w:rsidP="000F78B2">
      <w:pPr>
        <w:spacing w:line="276" w:lineRule="auto"/>
        <w:rPr>
          <w:b/>
        </w:rPr>
      </w:pPr>
      <w:r w:rsidRPr="00A8178A">
        <w:rPr>
          <w:noProof/>
        </w:rPr>
        <mc:AlternateContent>
          <mc:Choice Requires="wps">
            <w:drawing>
              <wp:anchor distT="0" distB="0" distL="114300" distR="114300" simplePos="0" relativeHeight="251659264" behindDoc="0" locked="0" layoutInCell="1" allowOverlap="1" wp14:anchorId="7C06A04F" wp14:editId="2540FC13">
                <wp:simplePos x="0" y="0"/>
                <wp:positionH relativeFrom="column">
                  <wp:posOffset>3705225</wp:posOffset>
                </wp:positionH>
                <wp:positionV relativeFrom="paragraph">
                  <wp:posOffset>177800</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4pt" to="44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"/>
            </w:pict>
          </mc:Fallback>
        </mc:AlternateContent>
      </w:r>
      <w:r w:rsidR="009368B6" w:rsidRPr="00A8178A">
        <w:rPr>
          <w:b/>
          <w:noProof/>
        </w:rPr>
        <mc:AlternateContent>
          <mc:Choice Requires="wps">
            <w:drawing>
              <wp:anchor distT="0" distB="0" distL="114300" distR="114300" simplePos="0" relativeHeight="251660288" behindDoc="0" locked="0" layoutInCell="1" allowOverlap="1" wp14:anchorId="74E84675" wp14:editId="0DE3ECF8">
                <wp:simplePos x="0" y="0"/>
                <wp:positionH relativeFrom="column">
                  <wp:posOffset>775970</wp:posOffset>
                </wp:positionH>
                <wp:positionV relativeFrom="paragraph">
                  <wp:posOffset>187960</wp:posOffset>
                </wp:positionV>
                <wp:extent cx="10210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4.8pt" to="1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3d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"/>
            </w:pict>
          </mc:Fallback>
        </mc:AlternateContent>
      </w:r>
      <w:r w:rsidR="000F78B2" w:rsidRPr="00A8178A">
        <w:rPr>
          <w:b/>
        </w:rPr>
        <w:t xml:space="preserve">TRƯỜNG ĐẠI HỌC Y DƯỢC CẦN THƠ                        Độc </w:t>
      </w:r>
      <w:proofErr w:type="gramStart"/>
      <w:r w:rsidR="000F78B2" w:rsidRPr="00A8178A">
        <w:rPr>
          <w:b/>
        </w:rPr>
        <w:t>lập  -</w:t>
      </w:r>
      <w:proofErr w:type="gramEnd"/>
      <w:r w:rsidR="000F78B2" w:rsidRPr="00A8178A">
        <w:rPr>
          <w:b/>
        </w:rPr>
        <w:t xml:space="preserve">  Tự do  -  Hạnh phúc</w:t>
      </w:r>
    </w:p>
    <w:p w:rsidR="000F78B2" w:rsidRPr="00EE41FE" w:rsidRDefault="000F78B2" w:rsidP="00EE41FE">
      <w:pPr>
        <w:spacing w:before="240" w:line="276" w:lineRule="auto"/>
      </w:pPr>
      <w:r w:rsidRPr="00A8178A">
        <w:rPr>
          <w:noProof/>
        </w:rPr>
        <w:t xml:space="preserve">  </w:t>
      </w:r>
      <w:r w:rsidRPr="00A8178A">
        <w:t xml:space="preserve">         </w:t>
      </w:r>
      <w:r w:rsidRPr="00A8178A">
        <w:rPr>
          <w:sz w:val="26"/>
          <w:szCs w:val="26"/>
        </w:rPr>
        <w:t xml:space="preserve">Số   </w:t>
      </w:r>
      <w:r w:rsidR="00EE41FE">
        <w:rPr>
          <w:sz w:val="26"/>
          <w:szCs w:val="26"/>
        </w:rPr>
        <w:t xml:space="preserve">      </w:t>
      </w:r>
      <w:r w:rsidR="00287D5C">
        <w:rPr>
          <w:sz w:val="26"/>
          <w:szCs w:val="26"/>
        </w:rPr>
        <w:t xml:space="preserve"> </w:t>
      </w:r>
      <w:r w:rsidR="00EE41FE">
        <w:rPr>
          <w:sz w:val="26"/>
          <w:szCs w:val="26"/>
        </w:rPr>
        <w:t xml:space="preserve"> /KH-ĐHYDCT</w:t>
      </w:r>
      <w:r w:rsidR="00EE41FE">
        <w:rPr>
          <w:sz w:val="26"/>
          <w:szCs w:val="26"/>
        </w:rPr>
        <w:tab/>
        <w:t xml:space="preserve">    </w:t>
      </w:r>
      <w:r w:rsidR="00EE41FE">
        <w:rPr>
          <w:sz w:val="26"/>
          <w:szCs w:val="26"/>
        </w:rPr>
        <w:tab/>
      </w:r>
      <w:r w:rsidR="00EE41FE">
        <w:rPr>
          <w:sz w:val="26"/>
          <w:szCs w:val="26"/>
        </w:rPr>
        <w:tab/>
        <w:t xml:space="preserve">     </w:t>
      </w:r>
      <w:r w:rsidRPr="00A8178A">
        <w:rPr>
          <w:i/>
          <w:sz w:val="26"/>
          <w:szCs w:val="26"/>
        </w:rPr>
        <w:t xml:space="preserve">Cần Thơ, ngày        </w:t>
      </w:r>
      <w:proofErr w:type="gramStart"/>
      <w:r w:rsidRPr="00A8178A">
        <w:rPr>
          <w:i/>
          <w:sz w:val="26"/>
          <w:szCs w:val="26"/>
        </w:rPr>
        <w:t>tháng  7</w:t>
      </w:r>
      <w:proofErr w:type="gramEnd"/>
      <w:r w:rsidRPr="00A8178A">
        <w:rPr>
          <w:i/>
          <w:sz w:val="26"/>
          <w:szCs w:val="26"/>
        </w:rPr>
        <w:t xml:space="preserve">  năm 2018</w:t>
      </w:r>
    </w:p>
    <w:p w:rsidR="007E2106" w:rsidRPr="007C5FC1" w:rsidRDefault="000F78B2" w:rsidP="00287D5C">
      <w:pPr>
        <w:spacing w:before="480" w:line="288" w:lineRule="auto"/>
        <w:jc w:val="center"/>
        <w:rPr>
          <w:b/>
          <w:sz w:val="28"/>
          <w:szCs w:val="28"/>
        </w:rPr>
      </w:pPr>
      <w:r w:rsidRPr="007C5FC1">
        <w:rPr>
          <w:b/>
          <w:sz w:val="28"/>
          <w:szCs w:val="28"/>
        </w:rPr>
        <w:t xml:space="preserve">KẾ HOẠCH </w:t>
      </w:r>
      <w:r w:rsidR="00F73A52" w:rsidRPr="007C5FC1">
        <w:rPr>
          <w:b/>
          <w:sz w:val="28"/>
          <w:szCs w:val="28"/>
        </w:rPr>
        <w:t xml:space="preserve">“TUẦN </w:t>
      </w:r>
      <w:r w:rsidRPr="007C5FC1">
        <w:rPr>
          <w:b/>
          <w:sz w:val="28"/>
          <w:szCs w:val="28"/>
        </w:rPr>
        <w:t>SINH HOẠT CÔNG DÂN</w:t>
      </w:r>
      <w:r w:rsidR="007E2106" w:rsidRPr="007C5FC1">
        <w:rPr>
          <w:b/>
          <w:sz w:val="28"/>
          <w:szCs w:val="28"/>
        </w:rPr>
        <w:t xml:space="preserve"> </w:t>
      </w:r>
      <w:r w:rsidR="00896E92" w:rsidRPr="007C5FC1">
        <w:rPr>
          <w:b/>
          <w:sz w:val="28"/>
          <w:szCs w:val="28"/>
        </w:rPr>
        <w:t>-</w:t>
      </w:r>
      <w:r w:rsidR="007E2106" w:rsidRPr="007C5FC1">
        <w:rPr>
          <w:b/>
          <w:sz w:val="28"/>
          <w:szCs w:val="28"/>
        </w:rPr>
        <w:t xml:space="preserve"> </w:t>
      </w:r>
      <w:r w:rsidR="00896E92" w:rsidRPr="007C5FC1">
        <w:rPr>
          <w:b/>
          <w:sz w:val="28"/>
          <w:szCs w:val="28"/>
        </w:rPr>
        <w:t>HSSV</w:t>
      </w:r>
      <w:r w:rsidR="00F73A52" w:rsidRPr="007C5FC1">
        <w:rPr>
          <w:b/>
          <w:sz w:val="28"/>
          <w:szCs w:val="28"/>
        </w:rPr>
        <w:t xml:space="preserve">” </w:t>
      </w:r>
    </w:p>
    <w:p w:rsidR="007E2106" w:rsidRPr="007C5FC1" w:rsidRDefault="007E2106" w:rsidP="00C02F6E">
      <w:pPr>
        <w:spacing w:line="288" w:lineRule="auto"/>
        <w:jc w:val="center"/>
        <w:rPr>
          <w:b/>
          <w:sz w:val="28"/>
          <w:szCs w:val="28"/>
        </w:rPr>
      </w:pPr>
      <w:r w:rsidRPr="007C5FC1">
        <w:rPr>
          <w:b/>
          <w:sz w:val="28"/>
          <w:szCs w:val="28"/>
        </w:rPr>
        <w:t>ĐẦU NĂM, ĐẦU KHÓA, GIỮA KHÓA VÀ CUỐI KHÓA</w:t>
      </w:r>
    </w:p>
    <w:p w:rsidR="000F78B2" w:rsidRPr="007C5FC1" w:rsidRDefault="00F73A52" w:rsidP="00287D5C">
      <w:pPr>
        <w:spacing w:after="240" w:line="288" w:lineRule="auto"/>
        <w:jc w:val="center"/>
        <w:rPr>
          <w:b/>
          <w:sz w:val="28"/>
          <w:szCs w:val="28"/>
        </w:rPr>
      </w:pPr>
      <w:r w:rsidRPr="007C5FC1">
        <w:rPr>
          <w:b/>
          <w:sz w:val="28"/>
          <w:szCs w:val="28"/>
        </w:rPr>
        <w:t>N</w:t>
      </w:r>
      <w:r w:rsidR="000F78B2" w:rsidRPr="007C5FC1">
        <w:rPr>
          <w:b/>
          <w:sz w:val="28"/>
          <w:szCs w:val="28"/>
        </w:rPr>
        <w:t xml:space="preserve">ĂM HỌC 2018 - 2019 </w:t>
      </w:r>
    </w:p>
    <w:p w:rsidR="00896E92" w:rsidRPr="007C5FC1" w:rsidRDefault="00896E92" w:rsidP="00F73A52">
      <w:pPr>
        <w:spacing w:line="288" w:lineRule="auto"/>
        <w:jc w:val="center"/>
        <w:rPr>
          <w:b/>
          <w:sz w:val="28"/>
          <w:szCs w:val="28"/>
        </w:rPr>
      </w:pPr>
    </w:p>
    <w:p w:rsidR="00A17432" w:rsidRPr="00B122FD" w:rsidRDefault="00A17432" w:rsidP="00B122FD">
      <w:pPr>
        <w:spacing w:line="288" w:lineRule="auto"/>
        <w:jc w:val="both"/>
        <w:rPr>
          <w:sz w:val="26"/>
          <w:szCs w:val="26"/>
        </w:rPr>
      </w:pPr>
      <w:r>
        <w:rPr>
          <w:b/>
          <w:sz w:val="28"/>
          <w:szCs w:val="28"/>
        </w:rPr>
        <w:tab/>
      </w:r>
      <w:r w:rsidR="00BA2F77" w:rsidRPr="00B122FD">
        <w:rPr>
          <w:sz w:val="26"/>
          <w:szCs w:val="26"/>
        </w:rPr>
        <w:t>Thực hiện Hướng dẫn số 3383/BGDĐT-GDCTHSSV của Bộ Giáo dục và đào tạo</w:t>
      </w:r>
      <w:r w:rsidR="00A32E15" w:rsidRPr="00B122FD">
        <w:rPr>
          <w:sz w:val="26"/>
          <w:szCs w:val="26"/>
        </w:rPr>
        <w:t xml:space="preserve"> (BGDĐT)</w:t>
      </w:r>
      <w:r w:rsidR="00BA2F77" w:rsidRPr="00B122FD">
        <w:rPr>
          <w:sz w:val="26"/>
          <w:szCs w:val="26"/>
        </w:rPr>
        <w:t xml:space="preserve"> về việc tổ chức </w:t>
      </w:r>
      <w:proofErr w:type="gramStart"/>
      <w:r w:rsidR="00BA2F77" w:rsidRPr="00B122FD">
        <w:rPr>
          <w:sz w:val="26"/>
          <w:szCs w:val="26"/>
        </w:rPr>
        <w:t>“ Tuần</w:t>
      </w:r>
      <w:proofErr w:type="gramEnd"/>
      <w:r w:rsidR="00BA2F77" w:rsidRPr="00B122FD">
        <w:rPr>
          <w:sz w:val="26"/>
          <w:szCs w:val="26"/>
        </w:rPr>
        <w:t xml:space="preserve"> sinh hoạt công dân – HSSV” trong các trường ĐH, CĐSP, TCSP năm </w:t>
      </w:r>
      <w:r w:rsidR="00542CD2" w:rsidRPr="00B122FD">
        <w:rPr>
          <w:sz w:val="26"/>
          <w:szCs w:val="26"/>
        </w:rPr>
        <w:t>học 2018 – 2019.</w:t>
      </w:r>
    </w:p>
    <w:p w:rsidR="003E7EA3" w:rsidRPr="00B122FD" w:rsidRDefault="00542CD2" w:rsidP="00B122FD">
      <w:pPr>
        <w:spacing w:before="120" w:line="288" w:lineRule="auto"/>
        <w:ind w:firstLine="720"/>
        <w:jc w:val="both"/>
        <w:rPr>
          <w:sz w:val="26"/>
          <w:szCs w:val="26"/>
        </w:rPr>
      </w:pPr>
      <w:proofErr w:type="gramStart"/>
      <w:r w:rsidRPr="00B122FD">
        <w:rPr>
          <w:sz w:val="26"/>
          <w:szCs w:val="26"/>
        </w:rPr>
        <w:t>Nhằm thực hiện tốt công tác giáo dục chính trị, tư tưởng và công tác học sinh sinh viên.</w:t>
      </w:r>
      <w:proofErr w:type="gramEnd"/>
      <w:r w:rsidRPr="00B122FD">
        <w:rPr>
          <w:sz w:val="26"/>
          <w:szCs w:val="26"/>
        </w:rPr>
        <w:t xml:space="preserve"> </w:t>
      </w:r>
      <w:r w:rsidR="000F78B2" w:rsidRPr="00B122FD">
        <w:rPr>
          <w:sz w:val="26"/>
          <w:szCs w:val="26"/>
        </w:rPr>
        <w:t xml:space="preserve">Ban Giám hiệu </w:t>
      </w:r>
      <w:r w:rsidRPr="00B122FD">
        <w:rPr>
          <w:sz w:val="26"/>
          <w:szCs w:val="26"/>
        </w:rPr>
        <w:t xml:space="preserve">(BGH) </w:t>
      </w:r>
      <w:r w:rsidR="000F78B2" w:rsidRPr="00B122FD">
        <w:rPr>
          <w:sz w:val="26"/>
          <w:szCs w:val="26"/>
        </w:rPr>
        <w:t xml:space="preserve">triển khai kế hoạch </w:t>
      </w:r>
      <w:r w:rsidR="003E163B" w:rsidRPr="00B122FD">
        <w:rPr>
          <w:sz w:val="26"/>
          <w:szCs w:val="26"/>
          <w:lang w:val="vi-VN"/>
        </w:rPr>
        <w:t xml:space="preserve">“Tuần sinh hoạt công dân - HSSV” đầu năm, đầu khóa, giữa khóa và cuối khóa năm học </w:t>
      </w:r>
      <w:r w:rsidR="003E163B" w:rsidRPr="00B122FD">
        <w:rPr>
          <w:color w:val="000000"/>
          <w:sz w:val="26"/>
          <w:szCs w:val="26"/>
          <w:lang w:val="vi-VN"/>
        </w:rPr>
        <w:t>2018 – 2019</w:t>
      </w:r>
      <w:r w:rsidR="003E163B" w:rsidRPr="00B122FD">
        <w:rPr>
          <w:sz w:val="26"/>
          <w:szCs w:val="26"/>
        </w:rPr>
        <w:t xml:space="preserve"> </w:t>
      </w:r>
      <w:r w:rsidR="000F78B2" w:rsidRPr="00B122FD">
        <w:rPr>
          <w:sz w:val="26"/>
          <w:szCs w:val="26"/>
        </w:rPr>
        <w:t xml:space="preserve">cho </w:t>
      </w:r>
      <w:r w:rsidR="003E7EA3" w:rsidRPr="00B122FD">
        <w:rPr>
          <w:sz w:val="26"/>
          <w:szCs w:val="26"/>
        </w:rPr>
        <w:t xml:space="preserve">toàn thể </w:t>
      </w:r>
      <w:r w:rsidR="000F78B2" w:rsidRPr="00B122FD">
        <w:rPr>
          <w:sz w:val="26"/>
          <w:szCs w:val="26"/>
        </w:rPr>
        <w:t>sinh viên đang học tập tại trường và sinh viên trúng tuyển đại học năm 201</w:t>
      </w:r>
      <w:r w:rsidR="00D44884" w:rsidRPr="00B122FD">
        <w:rPr>
          <w:sz w:val="26"/>
          <w:szCs w:val="26"/>
        </w:rPr>
        <w:t>8</w:t>
      </w:r>
      <w:r w:rsidR="000F78B2" w:rsidRPr="00B122FD">
        <w:rPr>
          <w:sz w:val="26"/>
          <w:szCs w:val="26"/>
        </w:rPr>
        <w:t xml:space="preserve">, nhằm giúp sinh viên </w:t>
      </w:r>
      <w:r w:rsidRPr="00B122FD">
        <w:rPr>
          <w:sz w:val="26"/>
          <w:szCs w:val="26"/>
        </w:rPr>
        <w:t xml:space="preserve">(SV) </w:t>
      </w:r>
      <w:r w:rsidR="000F78B2" w:rsidRPr="00B122FD">
        <w:rPr>
          <w:sz w:val="26"/>
          <w:szCs w:val="26"/>
        </w:rPr>
        <w:t xml:space="preserve">nắm bắt phương hướng nhiệm vụ học tập và rèn luyện trong năm học </w:t>
      </w:r>
      <w:r w:rsidR="003E7EA3" w:rsidRPr="00B122FD">
        <w:rPr>
          <w:sz w:val="26"/>
          <w:szCs w:val="26"/>
        </w:rPr>
        <w:t>mới</w:t>
      </w:r>
      <w:r w:rsidR="000F78B2" w:rsidRPr="00B122FD">
        <w:rPr>
          <w:sz w:val="26"/>
          <w:szCs w:val="26"/>
        </w:rPr>
        <w:t>.</w:t>
      </w:r>
    </w:p>
    <w:p w:rsidR="003E7EA3" w:rsidRPr="00B122FD" w:rsidRDefault="00155509" w:rsidP="00B122FD">
      <w:pPr>
        <w:spacing w:before="120" w:line="288" w:lineRule="auto"/>
        <w:jc w:val="both"/>
        <w:rPr>
          <w:b/>
          <w:sz w:val="26"/>
          <w:szCs w:val="26"/>
        </w:rPr>
      </w:pPr>
      <w:r w:rsidRPr="00B122FD">
        <w:rPr>
          <w:b/>
          <w:sz w:val="26"/>
          <w:szCs w:val="26"/>
        </w:rPr>
        <w:t xml:space="preserve">I. </w:t>
      </w:r>
      <w:r w:rsidR="003E7EA3" w:rsidRPr="00B122FD">
        <w:rPr>
          <w:b/>
          <w:sz w:val="26"/>
          <w:szCs w:val="26"/>
        </w:rPr>
        <w:t>Mục đích yêu cầu</w:t>
      </w:r>
    </w:p>
    <w:p w:rsidR="00155509" w:rsidRPr="00B122FD" w:rsidRDefault="00155509" w:rsidP="00B122FD">
      <w:pPr>
        <w:pStyle w:val="NormalWeb"/>
        <w:spacing w:before="60" w:after="60" w:line="288" w:lineRule="auto"/>
        <w:ind w:firstLine="720"/>
        <w:jc w:val="both"/>
        <w:rPr>
          <w:sz w:val="26"/>
          <w:szCs w:val="26"/>
        </w:rPr>
      </w:pPr>
      <w:r w:rsidRPr="00B122FD">
        <w:rPr>
          <w:sz w:val="26"/>
          <w:szCs w:val="26"/>
        </w:rPr>
        <w:t xml:space="preserve">1. Nâng cao nhận thức và ý thức trách nhiệm của </w:t>
      </w:r>
      <w:r w:rsidR="00542CD2" w:rsidRPr="00B122FD">
        <w:rPr>
          <w:sz w:val="26"/>
          <w:szCs w:val="26"/>
        </w:rPr>
        <w:t>sinh viên</w:t>
      </w:r>
      <w:r w:rsidRPr="00B122FD">
        <w:rPr>
          <w:sz w:val="26"/>
          <w:szCs w:val="26"/>
        </w:rPr>
        <w:t xml:space="preserve"> trong việc thực hiện chủ trương, đường lối của Đảng, chính sách, pháp luật của Nhà nước; thông tin đầy đủ, kịp thời đến </w:t>
      </w:r>
      <w:r w:rsidR="00542CD2" w:rsidRPr="00B122FD">
        <w:rPr>
          <w:sz w:val="26"/>
          <w:szCs w:val="26"/>
        </w:rPr>
        <w:t>S</w:t>
      </w:r>
      <w:r w:rsidRPr="00B122FD">
        <w:rPr>
          <w:sz w:val="26"/>
          <w:szCs w:val="26"/>
        </w:rPr>
        <w:t>V tình hình kinh tế, chính trị, xã hội trong nước và quốc tế; chủ trương, chính sách đổi mới giáo dục và đào tạo.</w:t>
      </w:r>
    </w:p>
    <w:p w:rsidR="00155509" w:rsidRPr="00B122FD" w:rsidRDefault="00155509" w:rsidP="00B122FD">
      <w:pPr>
        <w:pStyle w:val="NormalWeb"/>
        <w:spacing w:before="60" w:after="60" w:line="288" w:lineRule="auto"/>
        <w:ind w:firstLine="720"/>
        <w:jc w:val="both"/>
        <w:rPr>
          <w:sz w:val="26"/>
          <w:szCs w:val="26"/>
        </w:rPr>
      </w:pPr>
      <w:r w:rsidRPr="00B122FD">
        <w:rPr>
          <w:sz w:val="26"/>
          <w:szCs w:val="26"/>
        </w:rPr>
        <w:t xml:space="preserve">2. Giúp SV hiểu rõ quyền lợi, nghĩa vụ, ý thức trách nhiệm của công dân thông qua công tác tuyên truyền, phổ biến, giáo dục pháp luật, các quy chế, quy định về đào tạo, giáo dục chính trị và công tác học sinh, sinh viên, chế độ, chính sách; khen thưởng, kỷ luật, phương hướng nhiệm vụ năm học </w:t>
      </w:r>
      <w:r w:rsidRPr="00B122FD">
        <w:rPr>
          <w:color w:val="000000"/>
          <w:sz w:val="26"/>
          <w:szCs w:val="26"/>
        </w:rPr>
        <w:t xml:space="preserve">2018 </w:t>
      </w:r>
      <w:r w:rsidRPr="00B122FD">
        <w:rPr>
          <w:color w:val="000000"/>
          <w:sz w:val="26"/>
          <w:szCs w:val="26"/>
          <w:lang w:val="vi-VN"/>
        </w:rPr>
        <w:t>-</w:t>
      </w:r>
      <w:r w:rsidRPr="00B122FD">
        <w:rPr>
          <w:color w:val="000000"/>
          <w:sz w:val="26"/>
          <w:szCs w:val="26"/>
        </w:rPr>
        <w:t xml:space="preserve"> 2019</w:t>
      </w:r>
      <w:r w:rsidRPr="00B122FD">
        <w:rPr>
          <w:sz w:val="26"/>
          <w:szCs w:val="26"/>
        </w:rPr>
        <w:t>; nhiệm vụ của người học nhằm đáp ứng yêu cầu đào tạo, rèn luyện và nhu cầu của xã hội.</w:t>
      </w:r>
    </w:p>
    <w:p w:rsidR="00155509" w:rsidRPr="00B122FD" w:rsidRDefault="00155509" w:rsidP="00B122FD">
      <w:pPr>
        <w:pStyle w:val="NormalWeb"/>
        <w:spacing w:before="60" w:after="60" w:line="288" w:lineRule="auto"/>
        <w:ind w:firstLine="720"/>
        <w:jc w:val="both"/>
        <w:rPr>
          <w:sz w:val="26"/>
          <w:szCs w:val="26"/>
        </w:rPr>
      </w:pPr>
      <w:r w:rsidRPr="00B122FD">
        <w:rPr>
          <w:sz w:val="26"/>
          <w:szCs w:val="26"/>
        </w:rPr>
        <w:t xml:space="preserve">3. Tổ chức “Tuần sinh hoạt công dân - HSSV” năm học </w:t>
      </w:r>
      <w:r w:rsidRPr="00B122FD">
        <w:rPr>
          <w:color w:val="000000"/>
          <w:sz w:val="26"/>
          <w:szCs w:val="26"/>
        </w:rPr>
        <w:t xml:space="preserve">2018 </w:t>
      </w:r>
      <w:r w:rsidRPr="00B122FD">
        <w:rPr>
          <w:color w:val="000000"/>
          <w:sz w:val="26"/>
          <w:szCs w:val="26"/>
          <w:lang w:val="vi-VN"/>
        </w:rPr>
        <w:t>-</w:t>
      </w:r>
      <w:r w:rsidRPr="00B122FD">
        <w:rPr>
          <w:color w:val="000000"/>
          <w:sz w:val="26"/>
          <w:szCs w:val="26"/>
        </w:rPr>
        <w:t xml:space="preserve"> 2019 </w:t>
      </w:r>
      <w:r w:rsidRPr="00B122FD">
        <w:rPr>
          <w:sz w:val="26"/>
          <w:szCs w:val="26"/>
        </w:rPr>
        <w:t xml:space="preserve">phải được tiến hành nghiêm túc, phù hợp, đạt hiệu quả giáo dục cao; có thảo luận, đối thoại, viết </w:t>
      </w:r>
      <w:proofErr w:type="gramStart"/>
      <w:r w:rsidRPr="00B122FD">
        <w:rPr>
          <w:sz w:val="26"/>
          <w:szCs w:val="26"/>
        </w:rPr>
        <w:t>thu</w:t>
      </w:r>
      <w:proofErr w:type="gramEnd"/>
      <w:r w:rsidRPr="00B122FD">
        <w:rPr>
          <w:sz w:val="26"/>
          <w:szCs w:val="26"/>
        </w:rPr>
        <w:t xml:space="preserve"> hoạch, đánh giá cuối đợt học.</w:t>
      </w:r>
    </w:p>
    <w:p w:rsidR="00477D91" w:rsidRPr="00B122FD" w:rsidRDefault="0014700B" w:rsidP="00287D5C">
      <w:pPr>
        <w:spacing w:before="120" w:line="288" w:lineRule="auto"/>
        <w:jc w:val="both"/>
        <w:rPr>
          <w:sz w:val="26"/>
          <w:szCs w:val="26"/>
        </w:rPr>
      </w:pPr>
      <w:r w:rsidRPr="00B122FD">
        <w:rPr>
          <w:b/>
          <w:sz w:val="26"/>
          <w:szCs w:val="26"/>
        </w:rPr>
        <w:t>II. Nội dung</w:t>
      </w:r>
      <w:r w:rsidR="00542CD2" w:rsidRPr="00B122FD">
        <w:rPr>
          <w:b/>
          <w:sz w:val="26"/>
          <w:szCs w:val="26"/>
        </w:rPr>
        <w:t xml:space="preserve"> triển khai</w:t>
      </w:r>
    </w:p>
    <w:p w:rsidR="00720D61" w:rsidRPr="00B122FD" w:rsidRDefault="00720D61" w:rsidP="00720D61">
      <w:pPr>
        <w:spacing w:line="288" w:lineRule="auto"/>
        <w:jc w:val="both"/>
        <w:rPr>
          <w:i/>
          <w:sz w:val="26"/>
          <w:szCs w:val="26"/>
        </w:rPr>
      </w:pPr>
      <w:r w:rsidRPr="00B122FD">
        <w:rPr>
          <w:b/>
          <w:sz w:val="26"/>
          <w:szCs w:val="26"/>
        </w:rPr>
        <w:t>1. Nội dung 1</w:t>
      </w:r>
      <w:r>
        <w:rPr>
          <w:b/>
          <w:sz w:val="26"/>
          <w:szCs w:val="26"/>
        </w:rPr>
        <w:t xml:space="preserve"> (ND1)</w:t>
      </w:r>
      <w:r w:rsidRPr="00B122FD">
        <w:rPr>
          <w:b/>
          <w:sz w:val="26"/>
          <w:szCs w:val="26"/>
        </w:rPr>
        <w:t xml:space="preserve">. </w:t>
      </w:r>
      <w:r w:rsidRPr="00B122FD">
        <w:rPr>
          <w:i/>
          <w:sz w:val="26"/>
          <w:szCs w:val="26"/>
        </w:rPr>
        <w:t>Đảng ủy – Ban Giám hiệu (180p)</w:t>
      </w:r>
    </w:p>
    <w:p w:rsidR="00720D61" w:rsidRPr="00B122FD" w:rsidRDefault="00720D61" w:rsidP="00720D61">
      <w:pPr>
        <w:spacing w:line="288" w:lineRule="auto"/>
        <w:ind w:firstLine="720"/>
        <w:jc w:val="both"/>
        <w:rPr>
          <w:sz w:val="26"/>
          <w:szCs w:val="26"/>
          <w:lang w:val="vi-VN"/>
        </w:rPr>
      </w:pPr>
      <w:r w:rsidRPr="00B122FD">
        <w:rPr>
          <w:sz w:val="26"/>
          <w:szCs w:val="26"/>
        </w:rPr>
        <w:t xml:space="preserve">- Ban Giám hiệu (30p): Tình hình phát triển Trường trong cơ chế tự chủ và nhiệm vụ trọng tâm </w:t>
      </w:r>
      <w:r>
        <w:rPr>
          <w:sz w:val="26"/>
          <w:szCs w:val="26"/>
        </w:rPr>
        <w:t xml:space="preserve">trong </w:t>
      </w:r>
      <w:r w:rsidRPr="00B122FD">
        <w:rPr>
          <w:sz w:val="26"/>
          <w:szCs w:val="26"/>
        </w:rPr>
        <w:t>năm học 2018 – 2019.</w:t>
      </w:r>
      <w:r w:rsidRPr="00B122FD">
        <w:rPr>
          <w:sz w:val="26"/>
          <w:szCs w:val="26"/>
        </w:rPr>
        <w:tab/>
      </w:r>
    </w:p>
    <w:p w:rsidR="00720D61" w:rsidRPr="00B122FD" w:rsidRDefault="00720D61" w:rsidP="00720D61">
      <w:pPr>
        <w:spacing w:line="288" w:lineRule="auto"/>
        <w:ind w:firstLine="720"/>
        <w:jc w:val="both"/>
        <w:rPr>
          <w:sz w:val="26"/>
          <w:szCs w:val="26"/>
        </w:rPr>
      </w:pPr>
      <w:r>
        <w:rPr>
          <w:sz w:val="26"/>
          <w:szCs w:val="26"/>
        </w:rPr>
        <w:t xml:space="preserve">- Đảng ủy: </w:t>
      </w:r>
      <w:r w:rsidRPr="00B122FD">
        <w:rPr>
          <w:sz w:val="26"/>
          <w:szCs w:val="26"/>
        </w:rPr>
        <w:t>(</w:t>
      </w:r>
      <w:r>
        <w:rPr>
          <w:sz w:val="26"/>
          <w:szCs w:val="26"/>
        </w:rPr>
        <w:t xml:space="preserve">150p): Luật </w:t>
      </w:r>
      <w:proofErr w:type="gramStart"/>
      <w:r>
        <w:rPr>
          <w:sz w:val="26"/>
          <w:szCs w:val="26"/>
        </w:rPr>
        <w:t>an</w:t>
      </w:r>
      <w:proofErr w:type="gramEnd"/>
      <w:r>
        <w:rPr>
          <w:sz w:val="26"/>
          <w:szCs w:val="26"/>
        </w:rPr>
        <w:t xml:space="preserve"> ninh mạng – đừng để lòng yêu nước bị lợi dụng. </w:t>
      </w:r>
      <w:proofErr w:type="gramStart"/>
      <w:r>
        <w:rPr>
          <w:sz w:val="26"/>
          <w:szCs w:val="26"/>
        </w:rPr>
        <w:t>C</w:t>
      </w:r>
      <w:r w:rsidRPr="00B122FD">
        <w:rPr>
          <w:sz w:val="26"/>
          <w:szCs w:val="26"/>
        </w:rPr>
        <w:t>huyên đề đạo đức nghề nghiệp cho SV phù hợp ngành đào tạo và gắn với trách nhiệm của SV trong giai đoạn hiện nay.</w:t>
      </w:r>
      <w:proofErr w:type="gramEnd"/>
      <w:r w:rsidRPr="00333D0F">
        <w:rPr>
          <w:sz w:val="26"/>
          <w:szCs w:val="26"/>
        </w:rPr>
        <w:t xml:space="preserve"> </w:t>
      </w:r>
    </w:p>
    <w:p w:rsidR="00720D61" w:rsidRPr="00B122FD" w:rsidRDefault="00720D61" w:rsidP="00720D61">
      <w:pPr>
        <w:pStyle w:val="ListParagraph"/>
        <w:tabs>
          <w:tab w:val="left" w:pos="-2835"/>
        </w:tabs>
        <w:spacing w:before="120" w:line="288" w:lineRule="auto"/>
        <w:ind w:left="0"/>
        <w:jc w:val="both"/>
        <w:rPr>
          <w:sz w:val="26"/>
          <w:szCs w:val="26"/>
        </w:rPr>
      </w:pPr>
      <w:r w:rsidRPr="00B122FD">
        <w:rPr>
          <w:b/>
          <w:sz w:val="26"/>
          <w:szCs w:val="26"/>
        </w:rPr>
        <w:lastRenderedPageBreak/>
        <w:t>2. Nội dung 2</w:t>
      </w:r>
      <w:r>
        <w:rPr>
          <w:sz w:val="26"/>
          <w:szCs w:val="26"/>
        </w:rPr>
        <w:t xml:space="preserve"> </w:t>
      </w:r>
      <w:r w:rsidRPr="00371FA7">
        <w:rPr>
          <w:b/>
          <w:sz w:val="26"/>
          <w:szCs w:val="26"/>
        </w:rPr>
        <w:t>(ND2)</w:t>
      </w:r>
      <w:r w:rsidRPr="00B122FD">
        <w:rPr>
          <w:sz w:val="26"/>
          <w:szCs w:val="26"/>
        </w:rPr>
        <w:t xml:space="preserve"> Báo cáo của các đơn vị chức năng </w:t>
      </w:r>
    </w:p>
    <w:p w:rsidR="00720D61" w:rsidRDefault="00720D61" w:rsidP="00720D61">
      <w:pPr>
        <w:pStyle w:val="ListParagraph"/>
        <w:tabs>
          <w:tab w:val="left" w:pos="-2835"/>
        </w:tabs>
        <w:spacing w:line="288" w:lineRule="auto"/>
        <w:ind w:left="0"/>
        <w:jc w:val="both"/>
        <w:rPr>
          <w:sz w:val="26"/>
          <w:szCs w:val="26"/>
        </w:rPr>
      </w:pPr>
      <w:proofErr w:type="gramStart"/>
      <w:r w:rsidRPr="00287D5C">
        <w:rPr>
          <w:b/>
          <w:sz w:val="26"/>
          <w:szCs w:val="26"/>
        </w:rPr>
        <w:t>2.1 (ND2.1).</w:t>
      </w:r>
      <w:proofErr w:type="gramEnd"/>
      <w:r>
        <w:rPr>
          <w:sz w:val="26"/>
          <w:szCs w:val="26"/>
        </w:rPr>
        <w:t xml:space="preserve"> </w:t>
      </w:r>
      <w:r w:rsidRPr="00B122FD">
        <w:rPr>
          <w:sz w:val="26"/>
          <w:szCs w:val="26"/>
        </w:rPr>
        <w:t>Phòng Đào tạo đại học</w:t>
      </w:r>
      <w:r>
        <w:rPr>
          <w:sz w:val="26"/>
          <w:szCs w:val="26"/>
        </w:rPr>
        <w:t xml:space="preserve"> (45p / 90p/ 120p)</w:t>
      </w:r>
    </w:p>
    <w:p w:rsidR="00720D61" w:rsidRPr="00B122FD" w:rsidRDefault="00720D61" w:rsidP="00720D61">
      <w:pPr>
        <w:pStyle w:val="ListParagraph"/>
        <w:tabs>
          <w:tab w:val="left" w:pos="-2835"/>
        </w:tabs>
        <w:spacing w:line="288" w:lineRule="auto"/>
        <w:ind w:left="0"/>
        <w:jc w:val="both"/>
        <w:rPr>
          <w:sz w:val="26"/>
          <w:szCs w:val="26"/>
        </w:rPr>
      </w:pPr>
      <w:r w:rsidRPr="00B122FD">
        <w:rPr>
          <w:sz w:val="26"/>
          <w:szCs w:val="26"/>
        </w:rPr>
        <w:tab/>
        <w:t>+ Chương trình và kế hoạch đào tạo năm học 2018 – 2019.</w:t>
      </w:r>
    </w:p>
    <w:p w:rsidR="00720D61" w:rsidRDefault="00720D61" w:rsidP="00720D61">
      <w:pPr>
        <w:pStyle w:val="ListParagraph"/>
        <w:tabs>
          <w:tab w:val="left" w:pos="-2835"/>
        </w:tabs>
        <w:spacing w:line="288" w:lineRule="auto"/>
        <w:ind w:left="0"/>
        <w:jc w:val="both"/>
        <w:rPr>
          <w:sz w:val="26"/>
          <w:szCs w:val="26"/>
        </w:rPr>
      </w:pPr>
      <w:r w:rsidRPr="00B122FD">
        <w:rPr>
          <w:sz w:val="26"/>
          <w:szCs w:val="26"/>
        </w:rPr>
        <w:tab/>
        <w:t xml:space="preserve">+ </w:t>
      </w:r>
      <w:r>
        <w:rPr>
          <w:sz w:val="26"/>
          <w:szCs w:val="26"/>
        </w:rPr>
        <w:t>Một số thông tin mới trong</w:t>
      </w:r>
      <w:r w:rsidRPr="00B122FD">
        <w:rPr>
          <w:sz w:val="26"/>
          <w:szCs w:val="26"/>
          <w:lang w:val="vi-VN"/>
        </w:rPr>
        <w:t xml:space="preserve"> quy chế, quy định về đào tạo</w:t>
      </w:r>
      <w:r w:rsidRPr="00B122FD">
        <w:rPr>
          <w:sz w:val="26"/>
          <w:szCs w:val="26"/>
        </w:rPr>
        <w:t xml:space="preserve">, định hướng chuyên khoa, các nội dung, yêu cầu trong đào tạo </w:t>
      </w:r>
      <w:proofErr w:type="gramStart"/>
      <w:r w:rsidRPr="00B122FD">
        <w:rPr>
          <w:sz w:val="26"/>
          <w:szCs w:val="26"/>
        </w:rPr>
        <w:t>theo</w:t>
      </w:r>
      <w:proofErr w:type="gramEnd"/>
      <w:r w:rsidRPr="00B122FD">
        <w:rPr>
          <w:sz w:val="26"/>
          <w:szCs w:val="26"/>
        </w:rPr>
        <w:t xml:space="preserve"> tín chỉ và học </w:t>
      </w:r>
      <w:r w:rsidRPr="00B122FD">
        <w:rPr>
          <w:sz w:val="26"/>
          <w:szCs w:val="26"/>
          <w:lang w:val="vi-VN"/>
        </w:rPr>
        <w:t>tập đáp ứng nhu cầu của xã hội</w:t>
      </w:r>
      <w:r w:rsidRPr="00B122FD">
        <w:rPr>
          <w:sz w:val="26"/>
          <w:szCs w:val="26"/>
        </w:rPr>
        <w:t>…</w:t>
      </w:r>
    </w:p>
    <w:p w:rsidR="00287D5C" w:rsidRPr="00B122FD" w:rsidRDefault="00720D61" w:rsidP="00287D5C">
      <w:pPr>
        <w:pStyle w:val="ListParagraph"/>
        <w:tabs>
          <w:tab w:val="left" w:pos="-2835"/>
        </w:tabs>
        <w:spacing w:after="120" w:line="288" w:lineRule="auto"/>
        <w:ind w:left="0"/>
        <w:jc w:val="both"/>
        <w:rPr>
          <w:sz w:val="26"/>
          <w:szCs w:val="26"/>
        </w:rPr>
      </w:pPr>
      <w:r>
        <w:rPr>
          <w:sz w:val="26"/>
          <w:szCs w:val="26"/>
        </w:rPr>
        <w:tab/>
        <w:t xml:space="preserve">+ </w:t>
      </w:r>
      <w:r w:rsidRPr="00B122FD">
        <w:rPr>
          <w:sz w:val="26"/>
          <w:szCs w:val="26"/>
        </w:rPr>
        <w:t>Giới thiệu các ngành nghề đào tạo</w:t>
      </w:r>
      <w:r>
        <w:rPr>
          <w:sz w:val="26"/>
          <w:szCs w:val="26"/>
        </w:rPr>
        <w:t>.</w:t>
      </w:r>
    </w:p>
    <w:p w:rsidR="00720D61" w:rsidRDefault="00720D61" w:rsidP="00287D5C">
      <w:pPr>
        <w:pStyle w:val="ListParagraph"/>
        <w:tabs>
          <w:tab w:val="left" w:pos="-2835"/>
        </w:tabs>
        <w:spacing w:before="120" w:line="288" w:lineRule="auto"/>
        <w:ind w:left="0"/>
        <w:jc w:val="both"/>
        <w:rPr>
          <w:sz w:val="26"/>
          <w:szCs w:val="26"/>
        </w:rPr>
      </w:pPr>
      <w:proofErr w:type="gramStart"/>
      <w:r w:rsidRPr="00287D5C">
        <w:rPr>
          <w:b/>
          <w:sz w:val="26"/>
          <w:szCs w:val="26"/>
        </w:rPr>
        <w:t>2.2 (ND2.2).</w:t>
      </w:r>
      <w:proofErr w:type="gramEnd"/>
      <w:r>
        <w:rPr>
          <w:sz w:val="26"/>
          <w:szCs w:val="26"/>
        </w:rPr>
        <w:t xml:space="preserve"> </w:t>
      </w:r>
      <w:r w:rsidRPr="00B122FD">
        <w:rPr>
          <w:sz w:val="26"/>
          <w:szCs w:val="26"/>
        </w:rPr>
        <w:t xml:space="preserve">Phòng Công tác sinh viên </w:t>
      </w:r>
      <w:r>
        <w:rPr>
          <w:sz w:val="26"/>
          <w:szCs w:val="26"/>
        </w:rPr>
        <w:t>(45p / 90p/ 120p)</w:t>
      </w:r>
    </w:p>
    <w:p w:rsidR="00720D61" w:rsidRDefault="00720D61" w:rsidP="00720D61">
      <w:pPr>
        <w:pStyle w:val="ListParagraph"/>
        <w:tabs>
          <w:tab w:val="left" w:pos="-2835"/>
        </w:tabs>
        <w:spacing w:line="288" w:lineRule="auto"/>
        <w:ind w:left="0"/>
        <w:jc w:val="both"/>
        <w:rPr>
          <w:sz w:val="26"/>
          <w:szCs w:val="26"/>
        </w:rPr>
      </w:pPr>
      <w:r>
        <w:rPr>
          <w:sz w:val="26"/>
          <w:szCs w:val="26"/>
        </w:rPr>
        <w:tab/>
      </w:r>
      <w:r w:rsidRPr="00B122FD">
        <w:rPr>
          <w:sz w:val="26"/>
          <w:szCs w:val="26"/>
        </w:rPr>
        <w:t xml:space="preserve">+ </w:t>
      </w:r>
      <w:r w:rsidRPr="00B122FD">
        <w:rPr>
          <w:sz w:val="26"/>
          <w:szCs w:val="26"/>
          <w:lang w:val="vi-VN"/>
        </w:rPr>
        <w:t xml:space="preserve">Các quy chế về công tác sinh viên do nhà trường ban hành; phổ biến các nội dung về yêu cầu SV thực hành các quy định về văn hóa ứng xử, trách nhiệm xây dựng môi trường văn hóa học đường; tham gia các hoạt động câu lạc bộ sở thích, văn hóa, văn nghệ, rèn luyện thân thể do nhà trường tổ chức. </w:t>
      </w:r>
      <w:r w:rsidRPr="00B122FD">
        <w:rPr>
          <w:sz w:val="26"/>
          <w:szCs w:val="26"/>
        </w:rPr>
        <w:t>Tuyên truyền cho sinh viên về mục đích, ý nghĩa khi tham gia hoạt động tình nguyện, hiến máu nhân đạo…</w:t>
      </w:r>
      <w:r w:rsidRPr="00B122FD">
        <w:rPr>
          <w:sz w:val="26"/>
          <w:szCs w:val="26"/>
          <w:lang w:val="vi-VN"/>
        </w:rPr>
        <w:t xml:space="preserve"> </w:t>
      </w:r>
    </w:p>
    <w:p w:rsidR="00720D61" w:rsidRPr="00B122FD" w:rsidRDefault="00720D61" w:rsidP="00720D61">
      <w:pPr>
        <w:spacing w:line="288" w:lineRule="auto"/>
        <w:ind w:firstLine="720"/>
        <w:jc w:val="both"/>
        <w:rPr>
          <w:sz w:val="26"/>
          <w:szCs w:val="26"/>
        </w:rPr>
      </w:pPr>
      <w:r w:rsidRPr="00B122FD">
        <w:rPr>
          <w:sz w:val="26"/>
          <w:szCs w:val="26"/>
        </w:rPr>
        <w:t xml:space="preserve">+ </w:t>
      </w:r>
      <w:r w:rsidRPr="00B122FD">
        <w:rPr>
          <w:sz w:val="26"/>
          <w:szCs w:val="26"/>
          <w:lang w:val="vi-VN"/>
        </w:rPr>
        <w:t>Các chế độ chính sách,</w:t>
      </w:r>
      <w:r w:rsidRPr="00B122FD">
        <w:rPr>
          <w:sz w:val="26"/>
          <w:szCs w:val="26"/>
        </w:rPr>
        <w:t xml:space="preserve"> </w:t>
      </w:r>
      <w:r w:rsidRPr="00B122FD">
        <w:rPr>
          <w:sz w:val="26"/>
          <w:szCs w:val="26"/>
          <w:lang w:val="vi-VN"/>
        </w:rPr>
        <w:t>tín dụng cho HSSV</w:t>
      </w:r>
      <w:r w:rsidRPr="00B122FD">
        <w:rPr>
          <w:sz w:val="26"/>
          <w:szCs w:val="26"/>
        </w:rPr>
        <w:t xml:space="preserve"> của nhà nước</w:t>
      </w:r>
      <w:r w:rsidRPr="00B122FD">
        <w:rPr>
          <w:sz w:val="26"/>
          <w:szCs w:val="26"/>
          <w:lang w:val="vi-VN"/>
        </w:rPr>
        <w:t>.</w:t>
      </w:r>
      <w:r w:rsidRPr="00B122FD">
        <w:rPr>
          <w:sz w:val="26"/>
          <w:szCs w:val="26"/>
        </w:rPr>
        <w:t xml:space="preserve"> </w:t>
      </w:r>
      <w:proofErr w:type="gramStart"/>
      <w:r w:rsidRPr="00B122FD">
        <w:rPr>
          <w:sz w:val="26"/>
          <w:szCs w:val="26"/>
        </w:rPr>
        <w:t>Giáo dục kỹ năng sống, ý thức tự chăm sóc, rèn luyện thân thể, vệ sinh môi trường.</w:t>
      </w:r>
      <w:proofErr w:type="gramEnd"/>
      <w:r w:rsidRPr="00B122FD">
        <w:rPr>
          <w:sz w:val="26"/>
          <w:szCs w:val="26"/>
        </w:rPr>
        <w:t xml:space="preserve"> </w:t>
      </w:r>
      <w:proofErr w:type="gramStart"/>
      <w:r w:rsidRPr="00B122FD">
        <w:rPr>
          <w:sz w:val="26"/>
          <w:szCs w:val="26"/>
        </w:rPr>
        <w:t>Tuyên truyền về ý nghĩa và trách nhiệm của việc tham gia bảo hiểm y tế bắt buộc.</w:t>
      </w:r>
      <w:proofErr w:type="gramEnd"/>
    </w:p>
    <w:p w:rsidR="00720D61" w:rsidRPr="00B122FD" w:rsidRDefault="00720D61" w:rsidP="00720D61">
      <w:pPr>
        <w:spacing w:line="288" w:lineRule="auto"/>
        <w:ind w:firstLine="720"/>
        <w:jc w:val="both"/>
        <w:rPr>
          <w:sz w:val="26"/>
          <w:szCs w:val="26"/>
        </w:rPr>
      </w:pPr>
      <w:r w:rsidRPr="00B122FD">
        <w:rPr>
          <w:sz w:val="26"/>
          <w:szCs w:val="26"/>
        </w:rPr>
        <w:t xml:space="preserve">+ Vận động, tuyên truyền giữ gìn và bảo vệ cơ sở vật chất, thiết bị dạy và học. </w:t>
      </w:r>
      <w:proofErr w:type="gramStart"/>
      <w:r w:rsidRPr="00B122FD">
        <w:rPr>
          <w:sz w:val="26"/>
          <w:szCs w:val="26"/>
        </w:rPr>
        <w:t>Thực hành tiết kiệm, chống lãng phí của công.</w:t>
      </w:r>
      <w:proofErr w:type="gramEnd"/>
      <w:r w:rsidRPr="00B122FD">
        <w:rPr>
          <w:sz w:val="26"/>
          <w:szCs w:val="26"/>
        </w:rPr>
        <w:t xml:space="preserve"> </w:t>
      </w:r>
      <w:proofErr w:type="gramStart"/>
      <w:r w:rsidRPr="00B122FD">
        <w:rPr>
          <w:sz w:val="26"/>
          <w:szCs w:val="26"/>
        </w:rPr>
        <w:t>Có ý thức giữ gìn môi trường xanh, sạch, đẹp.</w:t>
      </w:r>
      <w:proofErr w:type="gramEnd"/>
      <w:r w:rsidRPr="00B122FD">
        <w:rPr>
          <w:sz w:val="26"/>
          <w:szCs w:val="26"/>
        </w:rPr>
        <w:t xml:space="preserve"> Phân loại rác và bỏ rác đúng nơi qui định…</w:t>
      </w:r>
    </w:p>
    <w:p w:rsidR="00720D61" w:rsidRDefault="00720D61" w:rsidP="00720D61">
      <w:pPr>
        <w:spacing w:line="288" w:lineRule="auto"/>
        <w:jc w:val="both"/>
        <w:rPr>
          <w:sz w:val="26"/>
          <w:szCs w:val="26"/>
        </w:rPr>
      </w:pPr>
      <w:r w:rsidRPr="00B122FD">
        <w:rPr>
          <w:sz w:val="26"/>
          <w:szCs w:val="26"/>
        </w:rPr>
        <w:tab/>
        <w:t xml:space="preserve">+ Tuyên truyền về công tác </w:t>
      </w:r>
      <w:proofErr w:type="gramStart"/>
      <w:r w:rsidRPr="00B122FD">
        <w:rPr>
          <w:sz w:val="26"/>
          <w:szCs w:val="26"/>
        </w:rPr>
        <w:t>an</w:t>
      </w:r>
      <w:proofErr w:type="gramEnd"/>
      <w:r w:rsidRPr="00B122FD">
        <w:rPr>
          <w:sz w:val="26"/>
          <w:szCs w:val="26"/>
        </w:rPr>
        <w:t xml:space="preserve"> ninh, an toàn trường học, xây dựng môi trường giáo dục an toàn, lành mạnh, thân thiện.</w:t>
      </w:r>
    </w:p>
    <w:p w:rsidR="00720D61" w:rsidRPr="00B122FD" w:rsidRDefault="00720D61" w:rsidP="00720D61">
      <w:pPr>
        <w:pStyle w:val="ListParagraph"/>
        <w:tabs>
          <w:tab w:val="left" w:pos="-2835"/>
        </w:tabs>
        <w:spacing w:line="288" w:lineRule="auto"/>
        <w:ind w:left="0"/>
        <w:jc w:val="both"/>
        <w:rPr>
          <w:sz w:val="26"/>
          <w:szCs w:val="26"/>
        </w:rPr>
      </w:pPr>
      <w:r>
        <w:rPr>
          <w:sz w:val="26"/>
          <w:szCs w:val="26"/>
        </w:rPr>
        <w:tab/>
        <w:t>+ Thông tin cơ bản hoạt động của trường hiện nay.</w:t>
      </w:r>
    </w:p>
    <w:p w:rsidR="00720D61" w:rsidRPr="004C4342" w:rsidRDefault="00720D61" w:rsidP="00720D61">
      <w:pPr>
        <w:pStyle w:val="ListParagraph"/>
        <w:tabs>
          <w:tab w:val="left" w:pos="-2835"/>
        </w:tabs>
        <w:spacing w:line="288" w:lineRule="auto"/>
        <w:ind w:left="0"/>
        <w:jc w:val="both"/>
        <w:rPr>
          <w:sz w:val="26"/>
          <w:szCs w:val="26"/>
        </w:rPr>
      </w:pPr>
      <w:proofErr w:type="gramStart"/>
      <w:r w:rsidRPr="00287D5C">
        <w:rPr>
          <w:b/>
          <w:sz w:val="26"/>
          <w:szCs w:val="26"/>
        </w:rPr>
        <w:t>2.3 (ND2.3).</w:t>
      </w:r>
      <w:proofErr w:type="gramEnd"/>
      <w:r>
        <w:rPr>
          <w:sz w:val="26"/>
          <w:szCs w:val="26"/>
        </w:rPr>
        <w:t xml:space="preserve"> </w:t>
      </w:r>
      <w:r w:rsidRPr="00B122FD">
        <w:rPr>
          <w:sz w:val="26"/>
          <w:szCs w:val="26"/>
        </w:rPr>
        <w:t>Phòng NCKH – HTQT (30p) H</w:t>
      </w:r>
      <w:r w:rsidRPr="00B122FD">
        <w:rPr>
          <w:bCs/>
          <w:sz w:val="26"/>
          <w:szCs w:val="26"/>
          <w:shd w:val="clear" w:color="auto" w:fill="FFFFFF"/>
        </w:rPr>
        <w:t>ướng dẫn thực hiện quy định sinh viên nghiên cứu khoa học năm học 2018 – 2019.</w:t>
      </w:r>
    </w:p>
    <w:p w:rsidR="00720D61" w:rsidRPr="00B122FD" w:rsidRDefault="00720D61" w:rsidP="00287D5C">
      <w:pPr>
        <w:spacing w:before="120" w:line="288" w:lineRule="auto"/>
        <w:jc w:val="both"/>
        <w:rPr>
          <w:sz w:val="26"/>
          <w:szCs w:val="26"/>
        </w:rPr>
      </w:pPr>
      <w:r w:rsidRPr="00287D5C">
        <w:rPr>
          <w:b/>
          <w:sz w:val="26"/>
          <w:szCs w:val="26"/>
        </w:rPr>
        <w:t>3. Nội dung 3</w:t>
      </w:r>
      <w:r>
        <w:rPr>
          <w:b/>
          <w:sz w:val="26"/>
          <w:szCs w:val="26"/>
        </w:rPr>
        <w:t xml:space="preserve"> (ND3) </w:t>
      </w:r>
      <w:r w:rsidRPr="00B122FD">
        <w:rPr>
          <w:sz w:val="26"/>
          <w:szCs w:val="26"/>
        </w:rPr>
        <w:t>Đoàn Thanh niên – Hội sinh viên (45p</w:t>
      </w:r>
      <w:r>
        <w:rPr>
          <w:sz w:val="26"/>
          <w:szCs w:val="26"/>
        </w:rPr>
        <w:t xml:space="preserve"> / 90p</w:t>
      </w:r>
      <w:r w:rsidRPr="00B122FD">
        <w:rPr>
          <w:sz w:val="26"/>
          <w:szCs w:val="26"/>
        </w:rPr>
        <w:t xml:space="preserve">) </w:t>
      </w:r>
    </w:p>
    <w:p w:rsidR="00720D61" w:rsidRPr="00B122FD" w:rsidRDefault="00720D61" w:rsidP="00720D61">
      <w:pPr>
        <w:pStyle w:val="NormalWeb"/>
        <w:spacing w:before="0" w:after="0" w:line="288" w:lineRule="auto"/>
        <w:jc w:val="both"/>
        <w:rPr>
          <w:sz w:val="26"/>
          <w:szCs w:val="26"/>
          <w:lang w:val="vi-VN"/>
        </w:rPr>
      </w:pPr>
      <w:r w:rsidRPr="00B122FD">
        <w:rPr>
          <w:sz w:val="26"/>
          <w:szCs w:val="26"/>
          <w:lang w:val="vi-VN"/>
        </w:rPr>
        <w:tab/>
      </w:r>
      <w:r w:rsidRPr="00B122FD">
        <w:rPr>
          <w:sz w:val="26"/>
          <w:szCs w:val="26"/>
        </w:rPr>
        <w:t xml:space="preserve">+ </w:t>
      </w:r>
      <w:r w:rsidRPr="00B122FD">
        <w:rPr>
          <w:sz w:val="26"/>
          <w:szCs w:val="26"/>
          <w:lang w:val="vi-VN"/>
        </w:rPr>
        <w:t xml:space="preserve">Tuyên truyền cho SV về mục đích, ý nghĩa và trách nhiệm tham gia hoạt động sinh viên tình nguyện thực hiện </w:t>
      </w:r>
      <w:proofErr w:type="gramStart"/>
      <w:r w:rsidRPr="00B122FD">
        <w:rPr>
          <w:sz w:val="26"/>
          <w:szCs w:val="26"/>
          <w:lang w:val="vi-VN"/>
        </w:rPr>
        <w:t>theo</w:t>
      </w:r>
      <w:proofErr w:type="gramEnd"/>
      <w:r w:rsidRPr="00B122FD">
        <w:rPr>
          <w:sz w:val="26"/>
          <w:szCs w:val="26"/>
          <w:lang w:val="vi-VN"/>
        </w:rPr>
        <w:t xml:space="preserve"> Quyết định số 57/2015/QĐ-TTg ngày 16/11/2015 của Thủ tướng Chính phủ về chính sách đối với hoạt động tình nguyện.</w:t>
      </w:r>
    </w:p>
    <w:p w:rsidR="00720D61" w:rsidRPr="00B122FD" w:rsidRDefault="00720D61" w:rsidP="00720D61">
      <w:pPr>
        <w:spacing w:line="288" w:lineRule="auto"/>
        <w:ind w:firstLine="720"/>
        <w:jc w:val="both"/>
        <w:rPr>
          <w:sz w:val="26"/>
          <w:szCs w:val="26"/>
        </w:rPr>
      </w:pPr>
      <w:r w:rsidRPr="00B122FD">
        <w:rPr>
          <w:sz w:val="26"/>
          <w:szCs w:val="26"/>
        </w:rPr>
        <w:t>+</w:t>
      </w:r>
      <w:r w:rsidRPr="00B122FD">
        <w:rPr>
          <w:sz w:val="26"/>
          <w:szCs w:val="26"/>
          <w:lang w:val="vi-VN"/>
        </w:rPr>
        <w:t xml:space="preserve"> </w:t>
      </w:r>
      <w:r>
        <w:rPr>
          <w:sz w:val="26"/>
          <w:szCs w:val="26"/>
        </w:rPr>
        <w:t>C</w:t>
      </w:r>
      <w:r w:rsidRPr="00B122FD">
        <w:rPr>
          <w:sz w:val="26"/>
          <w:szCs w:val="26"/>
          <w:lang w:val="vi-VN"/>
        </w:rPr>
        <w:t>ông tác thanh niên, SV gắn với triển khai Chương trình công tác Đoàn</w:t>
      </w:r>
      <w:r w:rsidRPr="00B122FD">
        <w:rPr>
          <w:sz w:val="26"/>
          <w:szCs w:val="26"/>
        </w:rPr>
        <w:t xml:space="preserve"> - </w:t>
      </w:r>
      <w:r w:rsidRPr="00B122FD">
        <w:rPr>
          <w:sz w:val="26"/>
          <w:szCs w:val="26"/>
          <w:lang w:val="vi-VN"/>
        </w:rPr>
        <w:t>Hội</w:t>
      </w:r>
      <w:r w:rsidRPr="00B122FD">
        <w:rPr>
          <w:sz w:val="26"/>
          <w:szCs w:val="26"/>
        </w:rPr>
        <w:t xml:space="preserve"> năm học 2018 – 2019.</w:t>
      </w:r>
    </w:p>
    <w:p w:rsidR="00720D61" w:rsidRPr="00B122FD" w:rsidRDefault="00720D61" w:rsidP="00720D61">
      <w:pPr>
        <w:spacing w:line="288" w:lineRule="auto"/>
        <w:ind w:firstLine="720"/>
        <w:jc w:val="both"/>
        <w:rPr>
          <w:sz w:val="26"/>
          <w:szCs w:val="26"/>
        </w:rPr>
      </w:pPr>
      <w:r w:rsidRPr="00B122FD">
        <w:rPr>
          <w:sz w:val="26"/>
          <w:szCs w:val="26"/>
        </w:rPr>
        <w:t>+ Giới</w:t>
      </w:r>
      <w:r>
        <w:rPr>
          <w:sz w:val="26"/>
          <w:szCs w:val="26"/>
        </w:rPr>
        <w:t xml:space="preserve"> thiệu các dịch vụ và hỗ trợ SV, </w:t>
      </w:r>
      <w:r w:rsidRPr="00B122FD">
        <w:rPr>
          <w:sz w:val="26"/>
          <w:szCs w:val="26"/>
          <w:lang w:val="vi-VN"/>
        </w:rPr>
        <w:t xml:space="preserve">tư vấn nghề nghiệp, việc làm và hỗ trợ kiến thức </w:t>
      </w:r>
      <w:r>
        <w:rPr>
          <w:sz w:val="26"/>
          <w:szCs w:val="26"/>
        </w:rPr>
        <w:t xml:space="preserve">một số kỹ năng mềm </w:t>
      </w:r>
      <w:r w:rsidRPr="00B122FD">
        <w:rPr>
          <w:sz w:val="26"/>
          <w:szCs w:val="26"/>
          <w:lang w:val="vi-VN"/>
        </w:rPr>
        <w:t xml:space="preserve">cho </w:t>
      </w:r>
      <w:r>
        <w:rPr>
          <w:sz w:val="26"/>
          <w:szCs w:val="26"/>
        </w:rPr>
        <w:t>SV</w:t>
      </w:r>
      <w:r w:rsidRPr="00B122FD">
        <w:rPr>
          <w:sz w:val="26"/>
          <w:szCs w:val="26"/>
          <w:lang w:val="vi-VN"/>
        </w:rPr>
        <w:t xml:space="preserve">; </w:t>
      </w:r>
      <w:r>
        <w:rPr>
          <w:sz w:val="26"/>
          <w:szCs w:val="26"/>
        </w:rPr>
        <w:t xml:space="preserve">triển khai công tác </w:t>
      </w:r>
      <w:r w:rsidRPr="00B122FD">
        <w:rPr>
          <w:sz w:val="26"/>
          <w:szCs w:val="26"/>
          <w:lang w:val="vi-VN"/>
        </w:rPr>
        <w:t xml:space="preserve">phối hợp, kết nối với </w:t>
      </w:r>
      <w:r w:rsidRPr="00B122FD">
        <w:rPr>
          <w:sz w:val="26"/>
          <w:szCs w:val="26"/>
        </w:rPr>
        <w:t>các tổ chức tuyển dụng</w:t>
      </w:r>
      <w:r w:rsidRPr="00B122FD">
        <w:rPr>
          <w:sz w:val="26"/>
          <w:szCs w:val="26"/>
          <w:lang w:val="vi-VN"/>
        </w:rPr>
        <w:t xml:space="preserve">, </w:t>
      </w:r>
      <w:r>
        <w:rPr>
          <w:sz w:val="26"/>
          <w:szCs w:val="26"/>
        </w:rPr>
        <w:t xml:space="preserve">và </w:t>
      </w:r>
      <w:r w:rsidRPr="00B122FD">
        <w:rPr>
          <w:sz w:val="26"/>
          <w:szCs w:val="26"/>
          <w:lang w:val="vi-VN"/>
        </w:rPr>
        <w:t>ngày hội việc làm cho sinh viên</w:t>
      </w:r>
      <w:r w:rsidRPr="00B122FD">
        <w:rPr>
          <w:sz w:val="26"/>
          <w:szCs w:val="26"/>
        </w:rPr>
        <w:t>.</w:t>
      </w:r>
    </w:p>
    <w:p w:rsidR="00720D61" w:rsidRPr="00B122FD" w:rsidRDefault="00720D61" w:rsidP="00287D5C">
      <w:pPr>
        <w:spacing w:before="120" w:line="288" w:lineRule="auto"/>
        <w:jc w:val="both"/>
        <w:rPr>
          <w:color w:val="FF0000"/>
          <w:sz w:val="26"/>
          <w:szCs w:val="26"/>
        </w:rPr>
      </w:pPr>
      <w:r w:rsidRPr="00B122FD">
        <w:rPr>
          <w:b/>
          <w:sz w:val="26"/>
          <w:szCs w:val="26"/>
        </w:rPr>
        <w:t>4. Nội dung 4</w:t>
      </w:r>
      <w:r>
        <w:rPr>
          <w:b/>
          <w:sz w:val="26"/>
          <w:szCs w:val="26"/>
        </w:rPr>
        <w:t xml:space="preserve"> (ND4)</w:t>
      </w:r>
      <w:r w:rsidRPr="00B122FD">
        <w:rPr>
          <w:b/>
          <w:sz w:val="26"/>
          <w:szCs w:val="26"/>
        </w:rPr>
        <w:t xml:space="preserve">. </w:t>
      </w:r>
      <w:proofErr w:type="gramStart"/>
      <w:r w:rsidRPr="00B122FD">
        <w:rPr>
          <w:sz w:val="26"/>
          <w:szCs w:val="26"/>
        </w:rPr>
        <w:t>Báo cáo chuyên đề</w:t>
      </w:r>
      <w:r w:rsidRPr="00B122FD">
        <w:rPr>
          <w:b/>
          <w:sz w:val="26"/>
          <w:szCs w:val="26"/>
        </w:rPr>
        <w:t xml:space="preserve"> </w:t>
      </w:r>
      <w:r w:rsidRPr="00B122FD">
        <w:rPr>
          <w:i/>
          <w:sz w:val="26"/>
          <w:szCs w:val="26"/>
        </w:rPr>
        <w:t>1</w:t>
      </w:r>
      <w:r>
        <w:rPr>
          <w:i/>
          <w:sz w:val="26"/>
          <w:szCs w:val="26"/>
        </w:rPr>
        <w:t>80p</w:t>
      </w:r>
      <w:r w:rsidRPr="00B122FD">
        <w:rPr>
          <w:i/>
          <w:sz w:val="26"/>
          <w:szCs w:val="26"/>
        </w:rPr>
        <w:t xml:space="preserve"> (mời BCV ngoài trường).</w:t>
      </w:r>
      <w:proofErr w:type="gramEnd"/>
      <w:r w:rsidRPr="00B122FD">
        <w:rPr>
          <w:color w:val="FF0000"/>
          <w:sz w:val="26"/>
          <w:szCs w:val="26"/>
          <w:lang w:val="vi-VN"/>
        </w:rPr>
        <w:t xml:space="preserve"> </w:t>
      </w:r>
    </w:p>
    <w:p w:rsidR="00720D61" w:rsidRPr="00B122FD" w:rsidRDefault="00720D61" w:rsidP="00720D61">
      <w:pPr>
        <w:spacing w:line="288" w:lineRule="auto"/>
        <w:jc w:val="both"/>
        <w:rPr>
          <w:sz w:val="26"/>
          <w:szCs w:val="26"/>
        </w:rPr>
      </w:pPr>
      <w:r w:rsidRPr="00B122FD">
        <w:rPr>
          <w:color w:val="FF0000"/>
          <w:sz w:val="26"/>
          <w:szCs w:val="26"/>
        </w:rPr>
        <w:tab/>
      </w:r>
      <w:r w:rsidRPr="00B122FD">
        <w:rPr>
          <w:sz w:val="26"/>
          <w:szCs w:val="26"/>
        </w:rPr>
        <w:t xml:space="preserve">- Chuyên đề 1: Thông tin về mục đích, ý nghĩa, chủ trương của Đảng, Nhà nước trong việc thảo luận, tiếp </w:t>
      </w:r>
      <w:proofErr w:type="gramStart"/>
      <w:r w:rsidRPr="00B122FD">
        <w:rPr>
          <w:sz w:val="26"/>
          <w:szCs w:val="26"/>
        </w:rPr>
        <w:t>thu</w:t>
      </w:r>
      <w:proofErr w:type="gramEnd"/>
      <w:r w:rsidRPr="00B122FD">
        <w:rPr>
          <w:sz w:val="26"/>
          <w:szCs w:val="26"/>
        </w:rPr>
        <w:t xml:space="preserve"> ý kiến của nhân dân về dự thảo Luật đơn vị hành chính kinh tế đặc biệt.</w:t>
      </w:r>
      <w:r w:rsidRPr="00B122FD">
        <w:rPr>
          <w:sz w:val="26"/>
          <w:szCs w:val="26"/>
          <w:lang w:val="vi-VN"/>
        </w:rPr>
        <w:t xml:space="preserve"> Tuyên truyền chủ quyền biển, đảo và chiến lược biển của Việt Nam; hình thức và phương pháp đấu tranh giữ vững chủ quyền biển, đảo Việt Nam.</w:t>
      </w:r>
    </w:p>
    <w:p w:rsidR="00720D61" w:rsidRDefault="00720D61" w:rsidP="00720D61">
      <w:pPr>
        <w:spacing w:line="288" w:lineRule="auto"/>
        <w:jc w:val="both"/>
        <w:rPr>
          <w:sz w:val="26"/>
          <w:szCs w:val="26"/>
        </w:rPr>
      </w:pPr>
      <w:r w:rsidRPr="00B122FD">
        <w:rPr>
          <w:sz w:val="26"/>
          <w:szCs w:val="26"/>
        </w:rPr>
        <w:tab/>
        <w:t>- Chuyên đề 2: P</w:t>
      </w:r>
      <w:r w:rsidRPr="00B122FD">
        <w:rPr>
          <w:sz w:val="26"/>
          <w:szCs w:val="26"/>
          <w:lang w:val="vi-VN"/>
        </w:rPr>
        <w:t xml:space="preserve">hòng, chống tác hại của trò chơi trực tuyến có nội dung bạo lực và không lành mạnh; sử dụng, khai thác hiệu quả thông tin trên Internet, mạng xã hội, nâng cao </w:t>
      </w:r>
      <w:r w:rsidRPr="00B122FD">
        <w:rPr>
          <w:sz w:val="26"/>
          <w:szCs w:val="26"/>
          <w:lang w:val="vi-VN"/>
        </w:rPr>
        <w:lastRenderedPageBreak/>
        <w:t xml:space="preserve">khả năng tự đề kháng trước các thông tin xấu, độc hại, tác động tiêu cực của môi trường mạng, tránh bị lôi kéo tham gia các hoạt động tôn giáo, hoạt động gây mất ổn định, ảnh hưởng tình hình an ninh trật tự… </w:t>
      </w:r>
    </w:p>
    <w:p w:rsidR="00720D61" w:rsidRPr="001D14FD" w:rsidRDefault="00720D61" w:rsidP="00720D61">
      <w:pPr>
        <w:spacing w:line="288" w:lineRule="auto"/>
        <w:jc w:val="both"/>
        <w:rPr>
          <w:sz w:val="26"/>
          <w:szCs w:val="26"/>
        </w:rPr>
      </w:pPr>
      <w:r>
        <w:rPr>
          <w:sz w:val="26"/>
          <w:szCs w:val="26"/>
        </w:rPr>
        <w:tab/>
        <w:t xml:space="preserve">- Chuyên đề 3: </w:t>
      </w:r>
      <w:r w:rsidRPr="00B122FD">
        <w:rPr>
          <w:sz w:val="26"/>
          <w:szCs w:val="26"/>
          <w:lang w:val="vi-VN"/>
        </w:rPr>
        <w:t>Tuyên truyền, giáo dục pháp luật về phòng chống HIV/AIDS, ma túy, mại dâm</w:t>
      </w:r>
      <w:r w:rsidRPr="00B122FD" w:rsidDel="00F1780D">
        <w:rPr>
          <w:sz w:val="26"/>
          <w:szCs w:val="26"/>
          <w:lang w:val="vi-VN"/>
        </w:rPr>
        <w:t xml:space="preserve"> </w:t>
      </w:r>
      <w:r w:rsidRPr="00B122FD">
        <w:rPr>
          <w:sz w:val="26"/>
          <w:szCs w:val="26"/>
          <w:lang w:val="vi-VN"/>
        </w:rPr>
        <w:t xml:space="preserve">và các tệ nạn xã hội; </w:t>
      </w:r>
      <w:proofErr w:type="gramStart"/>
      <w:r w:rsidRPr="00B122FD">
        <w:rPr>
          <w:sz w:val="26"/>
          <w:szCs w:val="26"/>
        </w:rPr>
        <w:t>an</w:t>
      </w:r>
      <w:proofErr w:type="gramEnd"/>
      <w:r w:rsidRPr="00B122FD">
        <w:rPr>
          <w:sz w:val="26"/>
          <w:szCs w:val="26"/>
        </w:rPr>
        <w:t xml:space="preserve"> toàn gi</w:t>
      </w:r>
      <w:r>
        <w:rPr>
          <w:sz w:val="26"/>
          <w:szCs w:val="26"/>
        </w:rPr>
        <w:t>ao thông và các vấn đề</w:t>
      </w:r>
      <w:r w:rsidRPr="00B122FD">
        <w:rPr>
          <w:sz w:val="26"/>
          <w:szCs w:val="26"/>
        </w:rPr>
        <w:t xml:space="preserve"> văn hóa giao thông cho SV.</w:t>
      </w:r>
    </w:p>
    <w:p w:rsidR="00287D5C" w:rsidRDefault="00720D61" w:rsidP="00287D5C">
      <w:pPr>
        <w:pStyle w:val="ListParagraph"/>
        <w:spacing w:before="120" w:line="288" w:lineRule="auto"/>
        <w:ind w:left="709" w:hanging="709"/>
        <w:jc w:val="both"/>
        <w:rPr>
          <w:sz w:val="26"/>
          <w:szCs w:val="26"/>
        </w:rPr>
      </w:pPr>
      <w:r w:rsidRPr="00B122FD">
        <w:rPr>
          <w:sz w:val="26"/>
          <w:szCs w:val="26"/>
        </w:rPr>
        <w:t xml:space="preserve">5. </w:t>
      </w:r>
      <w:r w:rsidRPr="00B122FD">
        <w:rPr>
          <w:b/>
          <w:sz w:val="26"/>
          <w:szCs w:val="26"/>
        </w:rPr>
        <w:t>Nội dung 5</w:t>
      </w:r>
      <w:r>
        <w:rPr>
          <w:b/>
          <w:sz w:val="26"/>
          <w:szCs w:val="26"/>
        </w:rPr>
        <w:t xml:space="preserve"> (ND5)</w:t>
      </w:r>
      <w:r w:rsidRPr="00B122FD">
        <w:rPr>
          <w:sz w:val="26"/>
          <w:szCs w:val="26"/>
        </w:rPr>
        <w:t xml:space="preserve">. </w:t>
      </w:r>
      <w:proofErr w:type="gramStart"/>
      <w:r>
        <w:rPr>
          <w:sz w:val="26"/>
          <w:szCs w:val="26"/>
        </w:rPr>
        <w:t>BCN</w:t>
      </w:r>
      <w:r w:rsidRPr="00B122FD">
        <w:rPr>
          <w:sz w:val="26"/>
          <w:szCs w:val="26"/>
        </w:rPr>
        <w:t xml:space="preserve"> </w:t>
      </w:r>
      <w:r>
        <w:rPr>
          <w:sz w:val="26"/>
          <w:szCs w:val="26"/>
        </w:rPr>
        <w:t>k</w:t>
      </w:r>
      <w:r w:rsidRPr="00B122FD">
        <w:rPr>
          <w:sz w:val="26"/>
          <w:szCs w:val="26"/>
        </w:rPr>
        <w:t xml:space="preserve">hoa </w:t>
      </w:r>
      <w:r>
        <w:rPr>
          <w:sz w:val="26"/>
          <w:szCs w:val="26"/>
        </w:rPr>
        <w:t>s</w:t>
      </w:r>
      <w:r w:rsidRPr="00B122FD">
        <w:rPr>
          <w:sz w:val="26"/>
          <w:szCs w:val="26"/>
        </w:rPr>
        <w:t xml:space="preserve">inh hoạt đối thoại đầu năm, đầu khóa </w:t>
      </w:r>
      <w:r>
        <w:rPr>
          <w:sz w:val="26"/>
          <w:szCs w:val="26"/>
        </w:rPr>
        <w:t>với</w:t>
      </w:r>
      <w:r w:rsidRPr="00B122FD">
        <w:rPr>
          <w:sz w:val="26"/>
          <w:szCs w:val="26"/>
        </w:rPr>
        <w:t xml:space="preserve"> SV</w:t>
      </w:r>
      <w:r>
        <w:rPr>
          <w:sz w:val="26"/>
          <w:szCs w:val="26"/>
        </w:rPr>
        <w:t>.</w:t>
      </w:r>
      <w:proofErr w:type="gramEnd"/>
      <w:r w:rsidRPr="00B122FD">
        <w:rPr>
          <w:sz w:val="26"/>
          <w:szCs w:val="26"/>
        </w:rPr>
        <w:t xml:space="preserve"> </w:t>
      </w:r>
    </w:p>
    <w:p w:rsidR="00720D61" w:rsidRPr="00287D5C" w:rsidRDefault="00720D61" w:rsidP="00287D5C">
      <w:pPr>
        <w:pStyle w:val="ListParagraph"/>
        <w:spacing w:before="120" w:line="288" w:lineRule="auto"/>
        <w:ind w:left="709" w:hanging="709"/>
        <w:jc w:val="both"/>
        <w:rPr>
          <w:sz w:val="26"/>
          <w:szCs w:val="26"/>
        </w:rPr>
      </w:pPr>
      <w:r w:rsidRPr="00287D5C">
        <w:rPr>
          <w:sz w:val="26"/>
          <w:szCs w:val="26"/>
        </w:rPr>
        <w:t xml:space="preserve">6. </w:t>
      </w:r>
      <w:r w:rsidRPr="00287D5C">
        <w:rPr>
          <w:b/>
          <w:sz w:val="26"/>
          <w:szCs w:val="26"/>
        </w:rPr>
        <w:t>Nội dung 6 (ND6).</w:t>
      </w:r>
      <w:r w:rsidRPr="00287D5C">
        <w:rPr>
          <w:sz w:val="26"/>
          <w:szCs w:val="26"/>
        </w:rPr>
        <w:t xml:space="preserve"> </w:t>
      </w:r>
      <w:proofErr w:type="gramStart"/>
      <w:r w:rsidRPr="00287D5C">
        <w:rPr>
          <w:sz w:val="26"/>
          <w:szCs w:val="26"/>
        </w:rPr>
        <w:t>Đại hội lớp, đại hội chi đoàn đầu năm, đầu khóa học.</w:t>
      </w:r>
      <w:proofErr w:type="gramEnd"/>
      <w:r w:rsidRPr="00287D5C">
        <w:rPr>
          <w:sz w:val="26"/>
          <w:szCs w:val="26"/>
        </w:rPr>
        <w:t xml:space="preserve"> (120p). </w:t>
      </w:r>
    </w:p>
    <w:p w:rsidR="005411C7" w:rsidRPr="00B122FD" w:rsidRDefault="00720D61" w:rsidP="00720D61">
      <w:pPr>
        <w:spacing w:line="288" w:lineRule="auto"/>
        <w:jc w:val="both"/>
        <w:rPr>
          <w:i/>
          <w:sz w:val="26"/>
          <w:szCs w:val="26"/>
        </w:rPr>
      </w:pPr>
      <w:r w:rsidRPr="00B122FD">
        <w:rPr>
          <w:b/>
          <w:sz w:val="26"/>
          <w:szCs w:val="26"/>
        </w:rPr>
        <w:t>7. Nội dung 7</w:t>
      </w:r>
      <w:r>
        <w:rPr>
          <w:b/>
          <w:sz w:val="26"/>
          <w:szCs w:val="26"/>
        </w:rPr>
        <w:t xml:space="preserve"> (ND7).</w:t>
      </w:r>
      <w:r w:rsidRPr="00B122FD">
        <w:rPr>
          <w:sz w:val="26"/>
          <w:szCs w:val="26"/>
        </w:rPr>
        <w:t xml:space="preserve"> Lao động vệ sinh cảnh quang, giảng đường</w:t>
      </w:r>
      <w:proofErr w:type="gramStart"/>
      <w:r w:rsidRPr="00B122FD">
        <w:rPr>
          <w:sz w:val="26"/>
          <w:szCs w:val="26"/>
        </w:rPr>
        <w:t>…(</w:t>
      </w:r>
      <w:proofErr w:type="gramEnd"/>
      <w:r w:rsidRPr="00B122FD">
        <w:rPr>
          <w:sz w:val="26"/>
          <w:szCs w:val="26"/>
        </w:rPr>
        <w:t>1 buổi</w:t>
      </w:r>
      <w:r w:rsidRPr="00B122FD">
        <w:rPr>
          <w:i/>
          <w:sz w:val="26"/>
          <w:szCs w:val="26"/>
        </w:rPr>
        <w:t>)</w:t>
      </w:r>
      <w:r w:rsidRPr="00B122FD">
        <w:rPr>
          <w:sz w:val="26"/>
          <w:szCs w:val="26"/>
        </w:rPr>
        <w:tab/>
      </w:r>
      <w:r w:rsidR="0014700B" w:rsidRPr="00B122FD">
        <w:rPr>
          <w:sz w:val="26"/>
          <w:szCs w:val="26"/>
        </w:rPr>
        <w:tab/>
      </w:r>
    </w:p>
    <w:p w:rsidR="000F78B2" w:rsidRPr="00B122FD" w:rsidRDefault="00D0617F" w:rsidP="00B122FD">
      <w:pPr>
        <w:spacing w:before="120" w:line="288" w:lineRule="auto"/>
        <w:jc w:val="both"/>
        <w:rPr>
          <w:b/>
          <w:sz w:val="26"/>
          <w:szCs w:val="26"/>
        </w:rPr>
      </w:pPr>
      <w:r w:rsidRPr="00B122FD">
        <w:rPr>
          <w:b/>
          <w:sz w:val="26"/>
          <w:szCs w:val="26"/>
        </w:rPr>
        <w:t>I</w:t>
      </w:r>
      <w:r w:rsidR="0014700B" w:rsidRPr="00B122FD">
        <w:rPr>
          <w:b/>
          <w:sz w:val="26"/>
          <w:szCs w:val="26"/>
        </w:rPr>
        <w:t>V</w:t>
      </w:r>
      <w:r w:rsidR="000F78B2" w:rsidRPr="00B122FD">
        <w:rPr>
          <w:b/>
          <w:sz w:val="26"/>
          <w:szCs w:val="26"/>
        </w:rPr>
        <w:t xml:space="preserve">. </w:t>
      </w:r>
      <w:r w:rsidR="003C5904" w:rsidRPr="00B122FD">
        <w:rPr>
          <w:b/>
          <w:sz w:val="26"/>
          <w:szCs w:val="26"/>
        </w:rPr>
        <w:t>Thời gian địa điểm, p</w:t>
      </w:r>
      <w:r w:rsidR="00E7609E" w:rsidRPr="00B122FD">
        <w:rPr>
          <w:b/>
          <w:sz w:val="26"/>
          <w:szCs w:val="26"/>
        </w:rPr>
        <w:t xml:space="preserve">hân chia nhóm </w:t>
      </w:r>
      <w:r w:rsidR="000E3604">
        <w:rPr>
          <w:b/>
          <w:sz w:val="26"/>
          <w:szCs w:val="26"/>
        </w:rPr>
        <w:t xml:space="preserve">và lịch </w:t>
      </w:r>
      <w:r w:rsidR="003C5904" w:rsidRPr="00B122FD">
        <w:rPr>
          <w:b/>
          <w:sz w:val="26"/>
          <w:szCs w:val="26"/>
        </w:rPr>
        <w:t>sinh hoạt</w:t>
      </w:r>
    </w:p>
    <w:p w:rsidR="003C5904" w:rsidRPr="00B122FD" w:rsidRDefault="003C5904" w:rsidP="00B122FD">
      <w:pPr>
        <w:tabs>
          <w:tab w:val="left" w:pos="2712"/>
        </w:tabs>
        <w:spacing w:line="288" w:lineRule="auto"/>
        <w:jc w:val="both"/>
        <w:rPr>
          <w:i/>
          <w:sz w:val="26"/>
          <w:szCs w:val="26"/>
        </w:rPr>
      </w:pPr>
      <w:r w:rsidRPr="00B122FD">
        <w:rPr>
          <w:b/>
          <w:sz w:val="26"/>
          <w:szCs w:val="26"/>
        </w:rPr>
        <w:t xml:space="preserve">1. Thời gian và địa điểm </w:t>
      </w:r>
    </w:p>
    <w:p w:rsidR="003C5904" w:rsidRPr="00B122FD" w:rsidRDefault="003C5904" w:rsidP="00B122FD">
      <w:pPr>
        <w:spacing w:line="288" w:lineRule="auto"/>
        <w:jc w:val="both"/>
        <w:rPr>
          <w:sz w:val="26"/>
          <w:szCs w:val="26"/>
        </w:rPr>
      </w:pPr>
      <w:r w:rsidRPr="00B122FD">
        <w:rPr>
          <w:b/>
          <w:sz w:val="26"/>
          <w:szCs w:val="26"/>
        </w:rPr>
        <w:tab/>
      </w:r>
      <w:r w:rsidR="00B122FD" w:rsidRPr="00B122FD">
        <w:rPr>
          <w:sz w:val="26"/>
          <w:szCs w:val="26"/>
        </w:rPr>
        <w:t xml:space="preserve">- Thời gian:   </w:t>
      </w:r>
      <w:r w:rsidRPr="00B122FD">
        <w:rPr>
          <w:sz w:val="26"/>
          <w:szCs w:val="26"/>
        </w:rPr>
        <w:t>+ SV các khóa cũ trong khoảng thời gian từ ngày 20 - 2</w:t>
      </w:r>
      <w:r w:rsidR="00B122FD" w:rsidRPr="00B122FD">
        <w:rPr>
          <w:sz w:val="26"/>
          <w:szCs w:val="26"/>
        </w:rPr>
        <w:t>6</w:t>
      </w:r>
      <w:r w:rsidRPr="00B122FD">
        <w:rPr>
          <w:sz w:val="26"/>
          <w:szCs w:val="26"/>
        </w:rPr>
        <w:t>/8/2018.</w:t>
      </w:r>
    </w:p>
    <w:p w:rsidR="003C5904" w:rsidRPr="00B122FD" w:rsidRDefault="003C5904" w:rsidP="00B122FD">
      <w:pPr>
        <w:spacing w:line="288" w:lineRule="auto"/>
        <w:jc w:val="both"/>
        <w:rPr>
          <w:sz w:val="26"/>
          <w:szCs w:val="26"/>
        </w:rPr>
      </w:pPr>
      <w:r w:rsidRPr="00B122FD">
        <w:rPr>
          <w:sz w:val="26"/>
          <w:szCs w:val="26"/>
        </w:rPr>
        <w:t xml:space="preserve">                              </w:t>
      </w:r>
      <w:r w:rsidR="00B122FD" w:rsidRPr="00B122FD">
        <w:rPr>
          <w:sz w:val="26"/>
          <w:szCs w:val="26"/>
        </w:rPr>
        <w:t xml:space="preserve"> </w:t>
      </w:r>
      <w:r w:rsidRPr="00B122FD">
        <w:rPr>
          <w:sz w:val="26"/>
          <w:szCs w:val="26"/>
        </w:rPr>
        <w:t>+ SV khóa mới trong khoảng thời gian từ ngày 03 - 08/9/2018.</w:t>
      </w:r>
    </w:p>
    <w:p w:rsidR="003C5904" w:rsidRPr="00B122FD" w:rsidRDefault="003C5904" w:rsidP="00B122FD">
      <w:pPr>
        <w:spacing w:line="288" w:lineRule="auto"/>
        <w:jc w:val="both"/>
        <w:rPr>
          <w:sz w:val="26"/>
          <w:szCs w:val="26"/>
        </w:rPr>
      </w:pPr>
      <w:r w:rsidRPr="00B122FD">
        <w:rPr>
          <w:sz w:val="26"/>
          <w:szCs w:val="26"/>
        </w:rPr>
        <w:tab/>
        <w:t xml:space="preserve">- Giờ sinh hoạt </w:t>
      </w:r>
      <w:r w:rsidRPr="00B122FD">
        <w:rPr>
          <w:sz w:val="26"/>
          <w:szCs w:val="26"/>
        </w:rPr>
        <w:tab/>
      </w:r>
      <w:r w:rsidRPr="00B122FD">
        <w:rPr>
          <w:sz w:val="26"/>
          <w:szCs w:val="26"/>
        </w:rPr>
        <w:tab/>
        <w:t xml:space="preserve">+ Buổi sáng từ 7g đến 11g </w:t>
      </w:r>
    </w:p>
    <w:p w:rsidR="003C5904" w:rsidRPr="00B122FD" w:rsidRDefault="003C5904" w:rsidP="00B122FD">
      <w:pPr>
        <w:spacing w:line="288" w:lineRule="auto"/>
        <w:ind w:left="2880" w:right="119" w:firstLine="720"/>
        <w:jc w:val="both"/>
        <w:rPr>
          <w:sz w:val="26"/>
          <w:szCs w:val="26"/>
        </w:rPr>
      </w:pPr>
      <w:r w:rsidRPr="00B122FD">
        <w:rPr>
          <w:sz w:val="26"/>
          <w:szCs w:val="26"/>
        </w:rPr>
        <w:t>+ Buổi chiều từ 13g đến 17g</w:t>
      </w:r>
    </w:p>
    <w:p w:rsidR="003C5904" w:rsidRPr="00B122FD" w:rsidRDefault="003C5904" w:rsidP="00B122FD">
      <w:pPr>
        <w:spacing w:line="288" w:lineRule="auto"/>
        <w:ind w:left="2880" w:right="119" w:firstLine="720"/>
        <w:jc w:val="both"/>
        <w:rPr>
          <w:sz w:val="26"/>
          <w:szCs w:val="26"/>
        </w:rPr>
      </w:pPr>
      <w:r w:rsidRPr="00B122FD">
        <w:rPr>
          <w:sz w:val="26"/>
          <w:szCs w:val="26"/>
        </w:rPr>
        <w:t>+ Buổi tối từ 18g đến 21g</w:t>
      </w:r>
    </w:p>
    <w:p w:rsidR="003C5904" w:rsidRPr="00B122FD" w:rsidRDefault="003C5904" w:rsidP="00B122FD">
      <w:pPr>
        <w:spacing w:line="288" w:lineRule="auto"/>
        <w:ind w:right="119" w:firstLine="720"/>
        <w:jc w:val="both"/>
        <w:rPr>
          <w:sz w:val="26"/>
          <w:szCs w:val="26"/>
        </w:rPr>
      </w:pPr>
      <w:r w:rsidRPr="00B122FD">
        <w:rPr>
          <w:sz w:val="26"/>
          <w:szCs w:val="26"/>
        </w:rPr>
        <w:t xml:space="preserve">- Địa điểm sinh hoạt:  </w:t>
      </w:r>
      <w:r w:rsidRPr="00B122FD">
        <w:rPr>
          <w:sz w:val="26"/>
          <w:szCs w:val="26"/>
        </w:rPr>
        <w:tab/>
        <w:t>+ Hội trường khoa Y tế công cộng (HT YTCC)</w:t>
      </w:r>
    </w:p>
    <w:p w:rsidR="008F5A99" w:rsidRPr="00B122FD" w:rsidRDefault="003C5904" w:rsidP="00B122FD">
      <w:pPr>
        <w:pStyle w:val="ListParagraph"/>
        <w:spacing w:line="288" w:lineRule="auto"/>
        <w:ind w:left="2160" w:right="119" w:firstLine="720"/>
        <w:jc w:val="both"/>
        <w:rPr>
          <w:i/>
          <w:sz w:val="26"/>
          <w:szCs w:val="26"/>
        </w:rPr>
      </w:pPr>
      <w:r w:rsidRPr="00B122FD">
        <w:rPr>
          <w:sz w:val="26"/>
          <w:szCs w:val="26"/>
        </w:rPr>
        <w:t xml:space="preserve">  </w:t>
      </w:r>
      <w:r w:rsidRPr="00B122FD">
        <w:rPr>
          <w:sz w:val="26"/>
          <w:szCs w:val="26"/>
        </w:rPr>
        <w:tab/>
      </w:r>
      <w:r w:rsidRPr="00B122FD">
        <w:rPr>
          <w:i/>
          <w:sz w:val="26"/>
          <w:szCs w:val="26"/>
        </w:rPr>
        <w:t>+ Hội trường lớn Đại học Cần Thơ (HT ĐHCT)</w:t>
      </w:r>
    </w:p>
    <w:p w:rsidR="003C5904" w:rsidRDefault="003C5904" w:rsidP="000A091E">
      <w:pPr>
        <w:spacing w:after="120" w:line="288" w:lineRule="auto"/>
        <w:ind w:right="119"/>
        <w:jc w:val="both"/>
        <w:rPr>
          <w:b/>
          <w:sz w:val="26"/>
          <w:szCs w:val="26"/>
        </w:rPr>
      </w:pPr>
      <w:r w:rsidRPr="002349D5">
        <w:rPr>
          <w:b/>
          <w:sz w:val="26"/>
          <w:szCs w:val="26"/>
        </w:rPr>
        <w:t>2. Phân chia nhóm sinh hoạt</w:t>
      </w:r>
    </w:p>
    <w:tbl>
      <w:tblPr>
        <w:tblStyle w:val="TableGrid"/>
        <w:tblW w:w="9356" w:type="dxa"/>
        <w:tblInd w:w="675" w:type="dxa"/>
        <w:tblLayout w:type="fixed"/>
        <w:tblLook w:val="04A0" w:firstRow="1" w:lastRow="0" w:firstColumn="1" w:lastColumn="0" w:noHBand="0" w:noVBand="1"/>
      </w:tblPr>
      <w:tblGrid>
        <w:gridCol w:w="1276"/>
        <w:gridCol w:w="851"/>
        <w:gridCol w:w="5244"/>
        <w:gridCol w:w="1985"/>
      </w:tblGrid>
      <w:tr w:rsidR="00822CBD" w:rsidRPr="002349D5" w:rsidTr="00676967">
        <w:tc>
          <w:tcPr>
            <w:tcW w:w="1276" w:type="dxa"/>
            <w:vAlign w:val="center"/>
          </w:tcPr>
          <w:p w:rsidR="00822CBD" w:rsidRPr="0052590A" w:rsidRDefault="00822CBD" w:rsidP="000E3604">
            <w:pPr>
              <w:spacing w:line="288" w:lineRule="auto"/>
              <w:jc w:val="center"/>
              <w:rPr>
                <w:b/>
              </w:rPr>
            </w:pPr>
            <w:r w:rsidRPr="0052590A">
              <w:rPr>
                <w:b/>
              </w:rPr>
              <w:t>Nhóm</w:t>
            </w:r>
          </w:p>
        </w:tc>
        <w:tc>
          <w:tcPr>
            <w:tcW w:w="851" w:type="dxa"/>
            <w:vAlign w:val="center"/>
          </w:tcPr>
          <w:p w:rsidR="00822CBD" w:rsidRPr="0052590A" w:rsidRDefault="00822CBD" w:rsidP="000E3604">
            <w:pPr>
              <w:spacing w:line="288" w:lineRule="auto"/>
              <w:jc w:val="center"/>
              <w:rPr>
                <w:b/>
              </w:rPr>
            </w:pPr>
            <w:r w:rsidRPr="0052590A">
              <w:rPr>
                <w:b/>
              </w:rPr>
              <w:t>SLSV</w:t>
            </w:r>
          </w:p>
        </w:tc>
        <w:tc>
          <w:tcPr>
            <w:tcW w:w="5244" w:type="dxa"/>
            <w:vAlign w:val="center"/>
          </w:tcPr>
          <w:p w:rsidR="00822CBD" w:rsidRPr="0052590A" w:rsidRDefault="00822CBD" w:rsidP="000E3604">
            <w:pPr>
              <w:spacing w:line="288" w:lineRule="auto"/>
              <w:jc w:val="center"/>
              <w:rPr>
                <w:b/>
              </w:rPr>
            </w:pPr>
            <w:r w:rsidRPr="0052590A">
              <w:rPr>
                <w:b/>
              </w:rPr>
              <w:t>Thành phần SV</w:t>
            </w:r>
          </w:p>
        </w:tc>
        <w:tc>
          <w:tcPr>
            <w:tcW w:w="1985" w:type="dxa"/>
            <w:vAlign w:val="center"/>
          </w:tcPr>
          <w:p w:rsidR="00822CBD" w:rsidRPr="0052590A" w:rsidRDefault="00822CBD" w:rsidP="00822CBD">
            <w:pPr>
              <w:spacing w:line="288" w:lineRule="auto"/>
              <w:jc w:val="center"/>
              <w:rPr>
                <w:b/>
              </w:rPr>
            </w:pPr>
            <w:r>
              <w:rPr>
                <w:b/>
              </w:rPr>
              <w:t>Ghi chú</w:t>
            </w:r>
          </w:p>
        </w:tc>
      </w:tr>
      <w:tr w:rsidR="00822CBD" w:rsidRPr="002349D5" w:rsidTr="00676967">
        <w:tc>
          <w:tcPr>
            <w:tcW w:w="1276" w:type="dxa"/>
            <w:vAlign w:val="center"/>
          </w:tcPr>
          <w:p w:rsidR="00822CBD" w:rsidRPr="002349D5" w:rsidRDefault="00822CBD" w:rsidP="000E3604">
            <w:pPr>
              <w:spacing w:line="288" w:lineRule="auto"/>
              <w:rPr>
                <w:sz w:val="26"/>
                <w:szCs w:val="26"/>
              </w:rPr>
            </w:pPr>
            <w:r w:rsidRPr="002349D5">
              <w:rPr>
                <w:sz w:val="26"/>
                <w:szCs w:val="26"/>
              </w:rPr>
              <w:t>Nhóm 1</w:t>
            </w:r>
          </w:p>
        </w:tc>
        <w:tc>
          <w:tcPr>
            <w:tcW w:w="851" w:type="dxa"/>
            <w:vAlign w:val="center"/>
          </w:tcPr>
          <w:p w:rsidR="00822CBD" w:rsidRPr="002349D5" w:rsidRDefault="00822CBD" w:rsidP="000E3604">
            <w:pPr>
              <w:spacing w:line="288" w:lineRule="auto"/>
              <w:rPr>
                <w:b/>
                <w:sz w:val="26"/>
                <w:szCs w:val="26"/>
              </w:rPr>
            </w:pPr>
            <w:r w:rsidRPr="002349D5">
              <w:rPr>
                <w:sz w:val="26"/>
                <w:szCs w:val="26"/>
              </w:rPr>
              <w:t>824</w:t>
            </w:r>
          </w:p>
        </w:tc>
        <w:tc>
          <w:tcPr>
            <w:tcW w:w="5244" w:type="dxa"/>
            <w:vAlign w:val="center"/>
          </w:tcPr>
          <w:p w:rsidR="00822CBD" w:rsidRPr="002349D5" w:rsidRDefault="00822CBD" w:rsidP="000E3604">
            <w:pPr>
              <w:spacing w:line="288" w:lineRule="auto"/>
              <w:rPr>
                <w:b/>
                <w:sz w:val="26"/>
                <w:szCs w:val="26"/>
              </w:rPr>
            </w:pPr>
            <w:r w:rsidRPr="002349D5">
              <w:rPr>
                <w:sz w:val="26"/>
                <w:szCs w:val="26"/>
              </w:rPr>
              <w:t>Y</w:t>
            </w:r>
            <w:r>
              <w:rPr>
                <w:sz w:val="26"/>
                <w:szCs w:val="26"/>
              </w:rPr>
              <w:t xml:space="preserve"> 39</w:t>
            </w:r>
          </w:p>
        </w:tc>
        <w:tc>
          <w:tcPr>
            <w:tcW w:w="1985" w:type="dxa"/>
            <w:vAlign w:val="center"/>
          </w:tcPr>
          <w:p w:rsidR="00822CBD" w:rsidRPr="00676967" w:rsidRDefault="00676967" w:rsidP="00822CBD">
            <w:pPr>
              <w:spacing w:line="288" w:lineRule="auto"/>
            </w:pPr>
            <w:r>
              <w:t>n</w:t>
            </w:r>
            <w:r w:rsidR="00822CBD" w:rsidRPr="00676967">
              <w:t>ăm cuối</w:t>
            </w:r>
            <w:r>
              <w:t xml:space="preserve"> CQ</w:t>
            </w:r>
          </w:p>
        </w:tc>
      </w:tr>
      <w:tr w:rsidR="00822CBD" w:rsidRPr="002349D5" w:rsidTr="00676967">
        <w:tc>
          <w:tcPr>
            <w:tcW w:w="1276" w:type="dxa"/>
            <w:vAlign w:val="center"/>
          </w:tcPr>
          <w:p w:rsidR="00822CBD" w:rsidRPr="002349D5" w:rsidRDefault="00822CBD" w:rsidP="000E3604">
            <w:pPr>
              <w:spacing w:line="288" w:lineRule="auto"/>
              <w:rPr>
                <w:sz w:val="26"/>
                <w:szCs w:val="26"/>
              </w:rPr>
            </w:pPr>
            <w:r w:rsidRPr="002349D5">
              <w:rPr>
                <w:sz w:val="26"/>
                <w:szCs w:val="26"/>
              </w:rPr>
              <w:t>Nhóm 2</w:t>
            </w:r>
          </w:p>
        </w:tc>
        <w:tc>
          <w:tcPr>
            <w:tcW w:w="851" w:type="dxa"/>
            <w:vAlign w:val="center"/>
          </w:tcPr>
          <w:p w:rsidR="00822CBD" w:rsidRPr="002349D5" w:rsidRDefault="00822CBD" w:rsidP="000E3604">
            <w:pPr>
              <w:spacing w:line="288" w:lineRule="auto"/>
              <w:rPr>
                <w:sz w:val="26"/>
                <w:szCs w:val="26"/>
              </w:rPr>
            </w:pPr>
            <w:r w:rsidRPr="002349D5">
              <w:rPr>
                <w:sz w:val="26"/>
                <w:szCs w:val="26"/>
              </w:rPr>
              <w:t>669</w:t>
            </w:r>
          </w:p>
        </w:tc>
        <w:tc>
          <w:tcPr>
            <w:tcW w:w="5244" w:type="dxa"/>
            <w:vAlign w:val="center"/>
          </w:tcPr>
          <w:p w:rsidR="00676967" w:rsidRDefault="00822CBD" w:rsidP="00822CBD">
            <w:pPr>
              <w:spacing w:line="288" w:lineRule="auto"/>
              <w:rPr>
                <w:sz w:val="26"/>
                <w:szCs w:val="26"/>
              </w:rPr>
            </w:pPr>
            <w:r w:rsidRPr="002349D5">
              <w:rPr>
                <w:sz w:val="26"/>
                <w:szCs w:val="26"/>
              </w:rPr>
              <w:t xml:space="preserve">YHCT </w:t>
            </w:r>
            <w:r>
              <w:rPr>
                <w:sz w:val="26"/>
                <w:szCs w:val="26"/>
              </w:rPr>
              <w:t>39</w:t>
            </w:r>
            <w:r w:rsidRPr="002349D5">
              <w:rPr>
                <w:sz w:val="26"/>
                <w:szCs w:val="26"/>
              </w:rPr>
              <w:t xml:space="preserve">; RHM </w:t>
            </w:r>
            <w:r>
              <w:rPr>
                <w:sz w:val="26"/>
                <w:szCs w:val="26"/>
              </w:rPr>
              <w:t>39</w:t>
            </w:r>
            <w:r w:rsidRPr="002349D5">
              <w:rPr>
                <w:sz w:val="26"/>
                <w:szCs w:val="26"/>
              </w:rPr>
              <w:t xml:space="preserve">; </w:t>
            </w:r>
            <w:r>
              <w:rPr>
                <w:sz w:val="26"/>
                <w:szCs w:val="26"/>
              </w:rPr>
              <w:t xml:space="preserve">YHDP 39; </w:t>
            </w:r>
            <w:r w:rsidRPr="002349D5">
              <w:rPr>
                <w:sz w:val="26"/>
                <w:szCs w:val="26"/>
              </w:rPr>
              <w:t xml:space="preserve">Dược </w:t>
            </w:r>
            <w:r>
              <w:rPr>
                <w:sz w:val="26"/>
                <w:szCs w:val="26"/>
              </w:rPr>
              <w:t>40</w:t>
            </w:r>
            <w:r w:rsidRPr="002349D5">
              <w:rPr>
                <w:sz w:val="26"/>
                <w:szCs w:val="26"/>
              </w:rPr>
              <w:t xml:space="preserve">; </w:t>
            </w:r>
          </w:p>
          <w:p w:rsidR="00822CBD" w:rsidRPr="002349D5" w:rsidRDefault="00822CBD" w:rsidP="00822CBD">
            <w:pPr>
              <w:spacing w:line="288" w:lineRule="auto"/>
              <w:rPr>
                <w:sz w:val="26"/>
                <w:szCs w:val="26"/>
              </w:rPr>
            </w:pPr>
            <w:r w:rsidRPr="002349D5">
              <w:rPr>
                <w:sz w:val="26"/>
                <w:szCs w:val="26"/>
              </w:rPr>
              <w:t xml:space="preserve">YTCC </w:t>
            </w:r>
            <w:r>
              <w:rPr>
                <w:sz w:val="26"/>
                <w:szCs w:val="26"/>
              </w:rPr>
              <w:t>41</w:t>
            </w:r>
            <w:r w:rsidRPr="002349D5">
              <w:rPr>
                <w:sz w:val="26"/>
                <w:szCs w:val="26"/>
              </w:rPr>
              <w:t>; ĐD</w:t>
            </w:r>
            <w:r>
              <w:rPr>
                <w:sz w:val="26"/>
                <w:szCs w:val="26"/>
              </w:rPr>
              <w:t xml:space="preserve"> 41;</w:t>
            </w:r>
            <w:r w:rsidRPr="002349D5">
              <w:rPr>
                <w:sz w:val="26"/>
                <w:szCs w:val="26"/>
              </w:rPr>
              <w:t xml:space="preserve"> XN </w:t>
            </w:r>
            <w:r>
              <w:rPr>
                <w:sz w:val="26"/>
                <w:szCs w:val="26"/>
              </w:rPr>
              <w:t>41</w:t>
            </w:r>
            <w:r w:rsidRPr="002349D5">
              <w:rPr>
                <w:sz w:val="26"/>
                <w:szCs w:val="26"/>
              </w:rPr>
              <w:t>.</w:t>
            </w:r>
          </w:p>
        </w:tc>
        <w:tc>
          <w:tcPr>
            <w:tcW w:w="1985" w:type="dxa"/>
            <w:vAlign w:val="center"/>
          </w:tcPr>
          <w:p w:rsidR="00822CBD" w:rsidRPr="00676967" w:rsidRDefault="00676967" w:rsidP="000E3604">
            <w:pPr>
              <w:spacing w:line="288" w:lineRule="auto"/>
            </w:pPr>
            <w:r>
              <w:t>n</w:t>
            </w:r>
            <w:r w:rsidR="00822CBD" w:rsidRPr="00676967">
              <w:t>ăm cuối</w:t>
            </w:r>
            <w:r>
              <w:t xml:space="preserve"> CQ</w:t>
            </w:r>
          </w:p>
        </w:tc>
      </w:tr>
      <w:tr w:rsidR="00822CBD" w:rsidRPr="002349D5" w:rsidTr="00676967">
        <w:tc>
          <w:tcPr>
            <w:tcW w:w="1276" w:type="dxa"/>
            <w:vAlign w:val="center"/>
          </w:tcPr>
          <w:p w:rsidR="00822CBD" w:rsidRPr="002349D5" w:rsidRDefault="00822CBD" w:rsidP="000E3604">
            <w:pPr>
              <w:spacing w:line="288" w:lineRule="auto"/>
              <w:rPr>
                <w:sz w:val="26"/>
                <w:szCs w:val="26"/>
              </w:rPr>
            </w:pPr>
            <w:r w:rsidRPr="002349D5">
              <w:rPr>
                <w:sz w:val="26"/>
                <w:szCs w:val="26"/>
              </w:rPr>
              <w:t>Nhóm 3</w:t>
            </w:r>
          </w:p>
        </w:tc>
        <w:tc>
          <w:tcPr>
            <w:tcW w:w="851" w:type="dxa"/>
            <w:vAlign w:val="center"/>
          </w:tcPr>
          <w:p w:rsidR="00822CBD" w:rsidRPr="002349D5" w:rsidRDefault="00822CBD" w:rsidP="000E3604">
            <w:pPr>
              <w:spacing w:line="288" w:lineRule="auto"/>
              <w:rPr>
                <w:sz w:val="26"/>
                <w:szCs w:val="26"/>
              </w:rPr>
            </w:pPr>
            <w:r w:rsidRPr="002349D5">
              <w:rPr>
                <w:sz w:val="26"/>
                <w:szCs w:val="26"/>
              </w:rPr>
              <w:t>1388</w:t>
            </w:r>
          </w:p>
        </w:tc>
        <w:tc>
          <w:tcPr>
            <w:tcW w:w="5244" w:type="dxa"/>
            <w:vAlign w:val="center"/>
          </w:tcPr>
          <w:p w:rsidR="00676967" w:rsidRDefault="00822CBD" w:rsidP="00822CBD">
            <w:pPr>
              <w:spacing w:line="288" w:lineRule="auto"/>
              <w:rPr>
                <w:sz w:val="26"/>
                <w:szCs w:val="26"/>
              </w:rPr>
            </w:pPr>
            <w:r w:rsidRPr="002349D5">
              <w:rPr>
                <w:sz w:val="26"/>
                <w:szCs w:val="26"/>
              </w:rPr>
              <w:t>Y</w:t>
            </w:r>
            <w:r>
              <w:rPr>
                <w:sz w:val="26"/>
                <w:szCs w:val="26"/>
              </w:rPr>
              <w:t xml:space="preserve"> 40;</w:t>
            </w:r>
            <w:r w:rsidRPr="002349D5">
              <w:rPr>
                <w:sz w:val="26"/>
                <w:szCs w:val="26"/>
              </w:rPr>
              <w:t xml:space="preserve"> YHCT</w:t>
            </w:r>
            <w:r>
              <w:rPr>
                <w:sz w:val="26"/>
                <w:szCs w:val="26"/>
              </w:rPr>
              <w:t xml:space="preserve"> 40;</w:t>
            </w:r>
            <w:r w:rsidRPr="002349D5">
              <w:rPr>
                <w:sz w:val="26"/>
                <w:szCs w:val="26"/>
              </w:rPr>
              <w:t xml:space="preserve">  RHM </w:t>
            </w:r>
            <w:r>
              <w:rPr>
                <w:sz w:val="26"/>
                <w:szCs w:val="26"/>
              </w:rPr>
              <w:t xml:space="preserve">40; </w:t>
            </w:r>
            <w:r w:rsidRPr="002349D5">
              <w:rPr>
                <w:sz w:val="26"/>
                <w:szCs w:val="26"/>
              </w:rPr>
              <w:t xml:space="preserve">YHDP </w:t>
            </w:r>
            <w:r>
              <w:rPr>
                <w:sz w:val="26"/>
                <w:szCs w:val="26"/>
              </w:rPr>
              <w:t xml:space="preserve">40; </w:t>
            </w:r>
            <w:r w:rsidR="00F77C62">
              <w:rPr>
                <w:sz w:val="26"/>
                <w:szCs w:val="26"/>
              </w:rPr>
              <w:t>Dược 41</w:t>
            </w:r>
          </w:p>
          <w:p w:rsidR="00822CBD" w:rsidRPr="002349D5" w:rsidRDefault="00822CBD" w:rsidP="00822CBD">
            <w:pPr>
              <w:spacing w:line="288" w:lineRule="auto"/>
              <w:rPr>
                <w:sz w:val="26"/>
                <w:szCs w:val="26"/>
              </w:rPr>
            </w:pPr>
            <w:r w:rsidRPr="002349D5">
              <w:rPr>
                <w:sz w:val="26"/>
                <w:szCs w:val="26"/>
              </w:rPr>
              <w:t xml:space="preserve">YTCC 42; ĐD </w:t>
            </w:r>
            <w:r>
              <w:rPr>
                <w:sz w:val="26"/>
                <w:szCs w:val="26"/>
              </w:rPr>
              <w:t>42</w:t>
            </w:r>
            <w:r w:rsidRPr="002349D5">
              <w:rPr>
                <w:sz w:val="26"/>
                <w:szCs w:val="26"/>
              </w:rPr>
              <w:t xml:space="preserve">, XN </w:t>
            </w:r>
            <w:r>
              <w:rPr>
                <w:sz w:val="26"/>
                <w:szCs w:val="26"/>
              </w:rPr>
              <w:t>42</w:t>
            </w:r>
            <w:r w:rsidRPr="002349D5">
              <w:rPr>
                <w:sz w:val="26"/>
                <w:szCs w:val="26"/>
              </w:rPr>
              <w:t>.</w:t>
            </w:r>
          </w:p>
        </w:tc>
        <w:tc>
          <w:tcPr>
            <w:tcW w:w="1985" w:type="dxa"/>
            <w:vAlign w:val="center"/>
          </w:tcPr>
          <w:p w:rsidR="00822CBD" w:rsidRPr="00676967" w:rsidRDefault="00676967" w:rsidP="008330A9">
            <w:pPr>
              <w:spacing w:line="288" w:lineRule="auto"/>
            </w:pPr>
            <w:r>
              <w:t>n</w:t>
            </w:r>
            <w:r w:rsidR="00822CBD" w:rsidRPr="00676967">
              <w:t>ăm kế cuối</w:t>
            </w:r>
            <w:r>
              <w:t xml:space="preserve"> CQ</w:t>
            </w:r>
          </w:p>
        </w:tc>
      </w:tr>
      <w:tr w:rsidR="00822CBD" w:rsidRPr="002349D5" w:rsidTr="00676967">
        <w:tc>
          <w:tcPr>
            <w:tcW w:w="1276" w:type="dxa"/>
            <w:vAlign w:val="center"/>
          </w:tcPr>
          <w:p w:rsidR="00822CBD" w:rsidRPr="002349D5" w:rsidRDefault="00822CBD" w:rsidP="000E3604">
            <w:pPr>
              <w:spacing w:line="288" w:lineRule="auto"/>
              <w:rPr>
                <w:sz w:val="26"/>
                <w:szCs w:val="26"/>
              </w:rPr>
            </w:pPr>
            <w:r w:rsidRPr="002349D5">
              <w:rPr>
                <w:sz w:val="26"/>
                <w:szCs w:val="26"/>
              </w:rPr>
              <w:t>Nhóm 4</w:t>
            </w:r>
          </w:p>
        </w:tc>
        <w:tc>
          <w:tcPr>
            <w:tcW w:w="851" w:type="dxa"/>
            <w:vAlign w:val="center"/>
          </w:tcPr>
          <w:p w:rsidR="00822CBD" w:rsidRPr="002349D5" w:rsidRDefault="00822CBD" w:rsidP="000E3604">
            <w:pPr>
              <w:spacing w:line="288" w:lineRule="auto"/>
              <w:rPr>
                <w:sz w:val="26"/>
                <w:szCs w:val="26"/>
              </w:rPr>
            </w:pPr>
            <w:r w:rsidRPr="002349D5">
              <w:rPr>
                <w:sz w:val="26"/>
                <w:szCs w:val="26"/>
              </w:rPr>
              <w:t>1438</w:t>
            </w:r>
          </w:p>
        </w:tc>
        <w:tc>
          <w:tcPr>
            <w:tcW w:w="5244" w:type="dxa"/>
            <w:vAlign w:val="center"/>
          </w:tcPr>
          <w:p w:rsidR="00822CBD" w:rsidRPr="002349D5" w:rsidRDefault="00822CBD" w:rsidP="000A091E">
            <w:pPr>
              <w:spacing w:line="288" w:lineRule="auto"/>
              <w:rPr>
                <w:sz w:val="26"/>
                <w:szCs w:val="26"/>
              </w:rPr>
            </w:pPr>
            <w:r w:rsidRPr="002349D5">
              <w:rPr>
                <w:sz w:val="26"/>
                <w:szCs w:val="26"/>
              </w:rPr>
              <w:t>Y</w:t>
            </w:r>
            <w:r>
              <w:rPr>
                <w:sz w:val="26"/>
                <w:szCs w:val="26"/>
              </w:rPr>
              <w:t xml:space="preserve"> 41</w:t>
            </w:r>
            <w:r w:rsidR="000A091E">
              <w:rPr>
                <w:sz w:val="26"/>
                <w:szCs w:val="26"/>
              </w:rPr>
              <w:t>;</w:t>
            </w:r>
            <w:r w:rsidRPr="002349D5">
              <w:rPr>
                <w:sz w:val="26"/>
                <w:szCs w:val="26"/>
              </w:rPr>
              <w:t xml:space="preserve"> YHCT</w:t>
            </w:r>
            <w:r w:rsidR="000A091E">
              <w:rPr>
                <w:sz w:val="26"/>
                <w:szCs w:val="26"/>
              </w:rPr>
              <w:t xml:space="preserve"> 41;</w:t>
            </w:r>
            <w:r>
              <w:rPr>
                <w:sz w:val="26"/>
                <w:szCs w:val="26"/>
              </w:rPr>
              <w:t xml:space="preserve"> </w:t>
            </w:r>
            <w:r w:rsidRPr="002349D5">
              <w:rPr>
                <w:sz w:val="26"/>
                <w:szCs w:val="26"/>
              </w:rPr>
              <w:t>RHM</w:t>
            </w:r>
            <w:r w:rsidR="00676967">
              <w:rPr>
                <w:sz w:val="26"/>
                <w:szCs w:val="26"/>
              </w:rPr>
              <w:t xml:space="preserve"> 41</w:t>
            </w:r>
            <w:r w:rsidR="000A091E">
              <w:rPr>
                <w:sz w:val="26"/>
                <w:szCs w:val="26"/>
              </w:rPr>
              <w:t xml:space="preserve">; </w:t>
            </w:r>
            <w:r w:rsidRPr="002349D5">
              <w:rPr>
                <w:sz w:val="26"/>
                <w:szCs w:val="26"/>
              </w:rPr>
              <w:t xml:space="preserve">YHDP </w:t>
            </w:r>
            <w:r>
              <w:rPr>
                <w:sz w:val="26"/>
                <w:szCs w:val="26"/>
              </w:rPr>
              <w:t>41;</w:t>
            </w:r>
            <w:r w:rsidRPr="002349D5">
              <w:rPr>
                <w:sz w:val="26"/>
                <w:szCs w:val="26"/>
              </w:rPr>
              <w:t xml:space="preserve"> Dược 42</w:t>
            </w:r>
            <w:r w:rsidR="000A091E">
              <w:rPr>
                <w:sz w:val="26"/>
                <w:szCs w:val="26"/>
              </w:rPr>
              <w:t>.</w:t>
            </w:r>
          </w:p>
        </w:tc>
        <w:tc>
          <w:tcPr>
            <w:tcW w:w="1985" w:type="dxa"/>
            <w:vAlign w:val="center"/>
          </w:tcPr>
          <w:p w:rsidR="00822CBD" w:rsidRPr="00676967" w:rsidRDefault="00676967" w:rsidP="008330A9">
            <w:pPr>
              <w:spacing w:line="288" w:lineRule="auto"/>
            </w:pPr>
            <w:r>
              <w:t>n</w:t>
            </w:r>
            <w:r w:rsidR="000A091E" w:rsidRPr="00676967">
              <w:t>ăm 3, năm 4</w:t>
            </w:r>
            <w:r>
              <w:t xml:space="preserve"> CQ</w:t>
            </w:r>
          </w:p>
        </w:tc>
      </w:tr>
      <w:tr w:rsidR="00822CBD" w:rsidRPr="002349D5" w:rsidTr="00676967">
        <w:tc>
          <w:tcPr>
            <w:tcW w:w="1276" w:type="dxa"/>
            <w:vAlign w:val="center"/>
          </w:tcPr>
          <w:p w:rsidR="00822CBD" w:rsidRPr="002349D5" w:rsidRDefault="00822CBD" w:rsidP="000E3604">
            <w:pPr>
              <w:spacing w:line="288" w:lineRule="auto"/>
              <w:rPr>
                <w:sz w:val="26"/>
                <w:szCs w:val="26"/>
              </w:rPr>
            </w:pPr>
            <w:r w:rsidRPr="002349D5">
              <w:rPr>
                <w:sz w:val="26"/>
                <w:szCs w:val="26"/>
              </w:rPr>
              <w:t>Nhóm 5</w:t>
            </w:r>
          </w:p>
        </w:tc>
        <w:tc>
          <w:tcPr>
            <w:tcW w:w="851" w:type="dxa"/>
            <w:vAlign w:val="center"/>
          </w:tcPr>
          <w:p w:rsidR="00822CBD" w:rsidRPr="002349D5" w:rsidRDefault="00822CBD" w:rsidP="000E3604">
            <w:pPr>
              <w:spacing w:line="288" w:lineRule="auto"/>
              <w:rPr>
                <w:sz w:val="26"/>
                <w:szCs w:val="26"/>
              </w:rPr>
            </w:pPr>
            <w:r w:rsidRPr="002349D5">
              <w:rPr>
                <w:sz w:val="26"/>
                <w:szCs w:val="26"/>
              </w:rPr>
              <w:t>1436</w:t>
            </w:r>
          </w:p>
        </w:tc>
        <w:tc>
          <w:tcPr>
            <w:tcW w:w="5244" w:type="dxa"/>
            <w:vAlign w:val="center"/>
          </w:tcPr>
          <w:p w:rsidR="00676967" w:rsidRDefault="00822CBD" w:rsidP="000A091E">
            <w:pPr>
              <w:spacing w:line="288" w:lineRule="auto"/>
              <w:rPr>
                <w:sz w:val="26"/>
                <w:szCs w:val="26"/>
              </w:rPr>
            </w:pPr>
            <w:r w:rsidRPr="002349D5">
              <w:rPr>
                <w:sz w:val="26"/>
                <w:szCs w:val="26"/>
              </w:rPr>
              <w:t>Y</w:t>
            </w:r>
            <w:r w:rsidR="000A091E">
              <w:rPr>
                <w:sz w:val="26"/>
                <w:szCs w:val="26"/>
              </w:rPr>
              <w:t xml:space="preserve"> 42;</w:t>
            </w:r>
            <w:r w:rsidRPr="002349D5">
              <w:rPr>
                <w:sz w:val="26"/>
                <w:szCs w:val="26"/>
              </w:rPr>
              <w:t xml:space="preserve"> YHCT </w:t>
            </w:r>
            <w:r w:rsidR="000A091E">
              <w:rPr>
                <w:sz w:val="26"/>
                <w:szCs w:val="26"/>
              </w:rPr>
              <w:t xml:space="preserve">42; </w:t>
            </w:r>
            <w:r w:rsidRPr="002349D5">
              <w:rPr>
                <w:sz w:val="26"/>
                <w:szCs w:val="26"/>
              </w:rPr>
              <w:t>YHDP</w:t>
            </w:r>
            <w:r w:rsidR="000A091E">
              <w:rPr>
                <w:sz w:val="26"/>
                <w:szCs w:val="26"/>
              </w:rPr>
              <w:t xml:space="preserve"> 42;</w:t>
            </w:r>
            <w:r>
              <w:rPr>
                <w:sz w:val="26"/>
                <w:szCs w:val="26"/>
              </w:rPr>
              <w:t xml:space="preserve"> </w:t>
            </w:r>
            <w:r w:rsidRPr="002349D5">
              <w:rPr>
                <w:sz w:val="26"/>
                <w:szCs w:val="26"/>
              </w:rPr>
              <w:t xml:space="preserve">RHM </w:t>
            </w:r>
            <w:r>
              <w:rPr>
                <w:sz w:val="26"/>
                <w:szCs w:val="26"/>
              </w:rPr>
              <w:t xml:space="preserve">42; </w:t>
            </w:r>
            <w:r w:rsidR="00F77C62" w:rsidRPr="002349D5">
              <w:rPr>
                <w:sz w:val="26"/>
                <w:szCs w:val="26"/>
              </w:rPr>
              <w:t>Dược</w:t>
            </w:r>
            <w:r w:rsidR="00F77C62">
              <w:rPr>
                <w:sz w:val="26"/>
                <w:szCs w:val="26"/>
              </w:rPr>
              <w:t xml:space="preserve"> 43;</w:t>
            </w:r>
          </w:p>
          <w:p w:rsidR="00822CBD" w:rsidRPr="002349D5" w:rsidRDefault="00822CBD" w:rsidP="00F77C62">
            <w:pPr>
              <w:spacing w:line="288" w:lineRule="auto"/>
              <w:rPr>
                <w:sz w:val="26"/>
                <w:szCs w:val="26"/>
              </w:rPr>
            </w:pPr>
            <w:r w:rsidRPr="002349D5">
              <w:rPr>
                <w:sz w:val="26"/>
                <w:szCs w:val="26"/>
              </w:rPr>
              <w:t xml:space="preserve">YHCT </w:t>
            </w:r>
            <w:r>
              <w:rPr>
                <w:sz w:val="26"/>
                <w:szCs w:val="26"/>
              </w:rPr>
              <w:t xml:space="preserve">43; </w:t>
            </w:r>
            <w:r w:rsidRPr="002349D5">
              <w:rPr>
                <w:sz w:val="26"/>
                <w:szCs w:val="26"/>
              </w:rPr>
              <w:t>RHM</w:t>
            </w:r>
            <w:r>
              <w:rPr>
                <w:sz w:val="26"/>
                <w:szCs w:val="26"/>
              </w:rPr>
              <w:t xml:space="preserve"> 43</w:t>
            </w:r>
            <w:r w:rsidR="00F77C62">
              <w:rPr>
                <w:sz w:val="26"/>
                <w:szCs w:val="26"/>
              </w:rPr>
              <w:t>.</w:t>
            </w:r>
          </w:p>
        </w:tc>
        <w:tc>
          <w:tcPr>
            <w:tcW w:w="1985" w:type="dxa"/>
            <w:vAlign w:val="center"/>
          </w:tcPr>
          <w:p w:rsidR="00822CBD" w:rsidRPr="00676967" w:rsidRDefault="00676967" w:rsidP="000A091E">
            <w:pPr>
              <w:spacing w:line="288" w:lineRule="auto"/>
            </w:pPr>
            <w:r>
              <w:t>n</w:t>
            </w:r>
            <w:r w:rsidR="000A091E" w:rsidRPr="00676967">
              <w:t>ăm 2, năm 3</w:t>
            </w:r>
            <w:r>
              <w:t xml:space="preserve"> CQ</w:t>
            </w:r>
          </w:p>
        </w:tc>
      </w:tr>
      <w:tr w:rsidR="00822CBD" w:rsidRPr="002349D5" w:rsidTr="00676967">
        <w:tc>
          <w:tcPr>
            <w:tcW w:w="1276" w:type="dxa"/>
            <w:vAlign w:val="center"/>
          </w:tcPr>
          <w:p w:rsidR="00822CBD" w:rsidRPr="002349D5" w:rsidRDefault="00822CBD" w:rsidP="000E3604">
            <w:pPr>
              <w:spacing w:line="288" w:lineRule="auto"/>
              <w:rPr>
                <w:sz w:val="26"/>
                <w:szCs w:val="26"/>
              </w:rPr>
            </w:pPr>
            <w:r w:rsidRPr="002349D5">
              <w:rPr>
                <w:sz w:val="26"/>
                <w:szCs w:val="26"/>
              </w:rPr>
              <w:t>Nhóm 6</w:t>
            </w:r>
          </w:p>
        </w:tc>
        <w:tc>
          <w:tcPr>
            <w:tcW w:w="851" w:type="dxa"/>
            <w:vAlign w:val="center"/>
          </w:tcPr>
          <w:p w:rsidR="00822CBD" w:rsidRPr="002349D5" w:rsidRDefault="00822CBD" w:rsidP="000E3604">
            <w:pPr>
              <w:spacing w:line="288" w:lineRule="auto"/>
              <w:rPr>
                <w:sz w:val="26"/>
                <w:szCs w:val="26"/>
              </w:rPr>
            </w:pPr>
            <w:r w:rsidRPr="002349D5">
              <w:rPr>
                <w:sz w:val="26"/>
                <w:szCs w:val="26"/>
              </w:rPr>
              <w:t>1487</w:t>
            </w:r>
          </w:p>
        </w:tc>
        <w:tc>
          <w:tcPr>
            <w:tcW w:w="5244" w:type="dxa"/>
            <w:vAlign w:val="center"/>
          </w:tcPr>
          <w:p w:rsidR="00822CBD" w:rsidRPr="002349D5" w:rsidRDefault="00822CBD" w:rsidP="000A091E">
            <w:pPr>
              <w:spacing w:line="288" w:lineRule="auto"/>
              <w:rPr>
                <w:sz w:val="26"/>
                <w:szCs w:val="26"/>
              </w:rPr>
            </w:pPr>
            <w:r w:rsidRPr="002349D5">
              <w:rPr>
                <w:sz w:val="26"/>
                <w:szCs w:val="26"/>
              </w:rPr>
              <w:t>Y</w:t>
            </w:r>
            <w:r>
              <w:rPr>
                <w:sz w:val="26"/>
                <w:szCs w:val="26"/>
              </w:rPr>
              <w:t xml:space="preserve"> </w:t>
            </w:r>
            <w:proofErr w:type="gramStart"/>
            <w:r w:rsidRPr="002349D5">
              <w:rPr>
                <w:sz w:val="26"/>
                <w:szCs w:val="26"/>
              </w:rPr>
              <w:t xml:space="preserve">43 </w:t>
            </w:r>
            <w:r w:rsidR="000A091E">
              <w:rPr>
                <w:sz w:val="26"/>
                <w:szCs w:val="26"/>
              </w:rPr>
              <w:t>;</w:t>
            </w:r>
            <w:proofErr w:type="gramEnd"/>
            <w:r w:rsidRPr="002349D5">
              <w:rPr>
                <w:sz w:val="26"/>
                <w:szCs w:val="26"/>
              </w:rPr>
              <w:t xml:space="preserve"> YTCC</w:t>
            </w:r>
            <w:r>
              <w:rPr>
                <w:sz w:val="26"/>
                <w:szCs w:val="26"/>
              </w:rPr>
              <w:t xml:space="preserve"> </w:t>
            </w:r>
            <w:r w:rsidRPr="002349D5">
              <w:rPr>
                <w:sz w:val="26"/>
                <w:szCs w:val="26"/>
              </w:rPr>
              <w:t>43; ĐD</w:t>
            </w:r>
            <w:r>
              <w:rPr>
                <w:sz w:val="26"/>
                <w:szCs w:val="26"/>
              </w:rPr>
              <w:t xml:space="preserve"> </w:t>
            </w:r>
            <w:r w:rsidRPr="002349D5">
              <w:rPr>
                <w:sz w:val="26"/>
                <w:szCs w:val="26"/>
              </w:rPr>
              <w:t>43</w:t>
            </w:r>
            <w:r>
              <w:rPr>
                <w:sz w:val="26"/>
                <w:szCs w:val="26"/>
              </w:rPr>
              <w:t xml:space="preserve">; </w:t>
            </w:r>
            <w:r w:rsidRPr="002349D5">
              <w:rPr>
                <w:sz w:val="26"/>
                <w:szCs w:val="26"/>
              </w:rPr>
              <w:t>XN</w:t>
            </w:r>
            <w:r>
              <w:rPr>
                <w:sz w:val="26"/>
                <w:szCs w:val="26"/>
              </w:rPr>
              <w:t xml:space="preserve"> </w:t>
            </w:r>
            <w:r w:rsidRPr="002349D5">
              <w:rPr>
                <w:sz w:val="26"/>
                <w:szCs w:val="26"/>
              </w:rPr>
              <w:t>43</w:t>
            </w:r>
            <w:r>
              <w:rPr>
                <w:sz w:val="26"/>
                <w:szCs w:val="26"/>
              </w:rPr>
              <w:t>;</w:t>
            </w:r>
            <w:r w:rsidRPr="002349D5">
              <w:rPr>
                <w:sz w:val="26"/>
                <w:szCs w:val="26"/>
              </w:rPr>
              <w:t xml:space="preserve"> YHDP 43</w:t>
            </w:r>
            <w:r w:rsidR="000A091E">
              <w:rPr>
                <w:sz w:val="26"/>
                <w:szCs w:val="26"/>
              </w:rPr>
              <w:t>.</w:t>
            </w:r>
          </w:p>
        </w:tc>
        <w:tc>
          <w:tcPr>
            <w:tcW w:w="1985" w:type="dxa"/>
            <w:vAlign w:val="center"/>
          </w:tcPr>
          <w:p w:rsidR="00822CBD" w:rsidRPr="00676967" w:rsidRDefault="00676967" w:rsidP="00822CBD">
            <w:pPr>
              <w:spacing w:line="288" w:lineRule="auto"/>
            </w:pPr>
            <w:r>
              <w:t>n</w:t>
            </w:r>
            <w:r w:rsidR="000A091E" w:rsidRPr="00676967">
              <w:t>ăm thứ 2</w:t>
            </w:r>
            <w:r>
              <w:t xml:space="preserve"> CQ</w:t>
            </w:r>
          </w:p>
        </w:tc>
      </w:tr>
      <w:tr w:rsidR="00822CBD" w:rsidRPr="002349D5" w:rsidTr="00676967">
        <w:tc>
          <w:tcPr>
            <w:tcW w:w="1276" w:type="dxa"/>
            <w:vAlign w:val="center"/>
          </w:tcPr>
          <w:p w:rsidR="00822CBD" w:rsidRPr="002349D5" w:rsidRDefault="00822CBD" w:rsidP="001736EA">
            <w:pPr>
              <w:spacing w:line="288" w:lineRule="auto"/>
              <w:rPr>
                <w:sz w:val="26"/>
                <w:szCs w:val="26"/>
              </w:rPr>
            </w:pPr>
            <w:r w:rsidRPr="002349D5">
              <w:rPr>
                <w:sz w:val="26"/>
                <w:szCs w:val="26"/>
              </w:rPr>
              <w:t xml:space="preserve">Nhóm </w:t>
            </w:r>
            <w:r>
              <w:rPr>
                <w:sz w:val="26"/>
                <w:szCs w:val="26"/>
              </w:rPr>
              <w:t>7</w:t>
            </w:r>
          </w:p>
        </w:tc>
        <w:tc>
          <w:tcPr>
            <w:tcW w:w="851" w:type="dxa"/>
            <w:vAlign w:val="center"/>
          </w:tcPr>
          <w:p w:rsidR="00822CBD" w:rsidRPr="002349D5" w:rsidRDefault="00822CBD" w:rsidP="003A3358">
            <w:pPr>
              <w:spacing w:line="288" w:lineRule="auto"/>
              <w:rPr>
                <w:sz w:val="26"/>
                <w:szCs w:val="26"/>
              </w:rPr>
            </w:pPr>
            <w:r w:rsidRPr="002349D5">
              <w:rPr>
                <w:sz w:val="26"/>
                <w:szCs w:val="26"/>
              </w:rPr>
              <w:t>647</w:t>
            </w:r>
          </w:p>
        </w:tc>
        <w:tc>
          <w:tcPr>
            <w:tcW w:w="5244" w:type="dxa"/>
            <w:vAlign w:val="center"/>
          </w:tcPr>
          <w:p w:rsidR="00822CBD" w:rsidRPr="002349D5" w:rsidRDefault="00822CBD" w:rsidP="000A091E">
            <w:pPr>
              <w:spacing w:line="288" w:lineRule="auto"/>
              <w:rPr>
                <w:sz w:val="26"/>
                <w:szCs w:val="26"/>
              </w:rPr>
            </w:pPr>
            <w:r w:rsidRPr="002349D5">
              <w:rPr>
                <w:sz w:val="26"/>
                <w:szCs w:val="26"/>
              </w:rPr>
              <w:t>Y</w:t>
            </w:r>
            <w:r w:rsidR="000A091E">
              <w:rPr>
                <w:sz w:val="26"/>
                <w:szCs w:val="26"/>
              </w:rPr>
              <w:t xml:space="preserve"> 29</w:t>
            </w:r>
            <w:r w:rsidRPr="002349D5">
              <w:rPr>
                <w:sz w:val="26"/>
                <w:szCs w:val="26"/>
              </w:rPr>
              <w:t>; YHCT</w:t>
            </w:r>
            <w:r w:rsidR="000A091E">
              <w:rPr>
                <w:sz w:val="26"/>
                <w:szCs w:val="26"/>
              </w:rPr>
              <w:t xml:space="preserve"> 29</w:t>
            </w:r>
            <w:r>
              <w:rPr>
                <w:sz w:val="26"/>
                <w:szCs w:val="26"/>
              </w:rPr>
              <w:t xml:space="preserve">, </w:t>
            </w:r>
            <w:r w:rsidRPr="002349D5">
              <w:rPr>
                <w:sz w:val="26"/>
                <w:szCs w:val="26"/>
              </w:rPr>
              <w:t>Dược</w:t>
            </w:r>
            <w:r w:rsidR="000A091E">
              <w:rPr>
                <w:sz w:val="26"/>
                <w:szCs w:val="26"/>
              </w:rPr>
              <w:t xml:space="preserve"> 29</w:t>
            </w:r>
            <w:r w:rsidRPr="002349D5">
              <w:rPr>
                <w:sz w:val="26"/>
                <w:szCs w:val="26"/>
              </w:rPr>
              <w:t>.</w:t>
            </w:r>
          </w:p>
        </w:tc>
        <w:tc>
          <w:tcPr>
            <w:tcW w:w="1985" w:type="dxa"/>
            <w:vAlign w:val="center"/>
          </w:tcPr>
          <w:p w:rsidR="00822CBD" w:rsidRPr="00676967" w:rsidRDefault="00676967" w:rsidP="00822CBD">
            <w:pPr>
              <w:spacing w:line="288" w:lineRule="auto"/>
            </w:pPr>
            <w:r>
              <w:t>n</w:t>
            </w:r>
            <w:r w:rsidR="00822CBD" w:rsidRPr="00676967">
              <w:t>ăm cuối</w:t>
            </w:r>
            <w:r>
              <w:t xml:space="preserve"> LT</w:t>
            </w:r>
          </w:p>
        </w:tc>
      </w:tr>
      <w:tr w:rsidR="00822CBD" w:rsidRPr="002349D5" w:rsidTr="00676967">
        <w:tc>
          <w:tcPr>
            <w:tcW w:w="1276" w:type="dxa"/>
            <w:vAlign w:val="center"/>
          </w:tcPr>
          <w:p w:rsidR="00822CBD" w:rsidRPr="002349D5" w:rsidRDefault="00822CBD" w:rsidP="001736EA">
            <w:pPr>
              <w:spacing w:line="288" w:lineRule="auto"/>
              <w:rPr>
                <w:sz w:val="26"/>
                <w:szCs w:val="26"/>
              </w:rPr>
            </w:pPr>
            <w:r w:rsidRPr="002349D5">
              <w:rPr>
                <w:sz w:val="26"/>
                <w:szCs w:val="26"/>
              </w:rPr>
              <w:t xml:space="preserve">Nhóm </w:t>
            </w:r>
            <w:r>
              <w:rPr>
                <w:sz w:val="26"/>
                <w:szCs w:val="26"/>
              </w:rPr>
              <w:t>8</w:t>
            </w:r>
          </w:p>
        </w:tc>
        <w:tc>
          <w:tcPr>
            <w:tcW w:w="851" w:type="dxa"/>
            <w:vAlign w:val="center"/>
          </w:tcPr>
          <w:p w:rsidR="00822CBD" w:rsidRPr="002349D5" w:rsidRDefault="00822CBD" w:rsidP="003A3358">
            <w:pPr>
              <w:spacing w:line="288" w:lineRule="auto"/>
              <w:rPr>
                <w:sz w:val="26"/>
                <w:szCs w:val="26"/>
              </w:rPr>
            </w:pPr>
            <w:r w:rsidRPr="002349D5">
              <w:rPr>
                <w:sz w:val="26"/>
                <w:szCs w:val="26"/>
              </w:rPr>
              <w:t>412</w:t>
            </w:r>
          </w:p>
        </w:tc>
        <w:tc>
          <w:tcPr>
            <w:tcW w:w="5244" w:type="dxa"/>
            <w:vAlign w:val="center"/>
          </w:tcPr>
          <w:p w:rsidR="00822CBD" w:rsidRPr="002349D5" w:rsidRDefault="00822CBD" w:rsidP="000A091E">
            <w:pPr>
              <w:spacing w:line="288" w:lineRule="auto"/>
              <w:rPr>
                <w:sz w:val="26"/>
                <w:szCs w:val="26"/>
              </w:rPr>
            </w:pPr>
            <w:r w:rsidRPr="002349D5">
              <w:rPr>
                <w:sz w:val="26"/>
                <w:szCs w:val="26"/>
              </w:rPr>
              <w:t>Y</w:t>
            </w:r>
            <w:r w:rsidR="000A091E">
              <w:rPr>
                <w:sz w:val="26"/>
                <w:szCs w:val="26"/>
              </w:rPr>
              <w:t xml:space="preserve"> 30</w:t>
            </w:r>
            <w:r w:rsidRPr="002349D5">
              <w:rPr>
                <w:sz w:val="26"/>
                <w:szCs w:val="26"/>
              </w:rPr>
              <w:t>; YHCT</w:t>
            </w:r>
            <w:r w:rsidR="000A091E">
              <w:rPr>
                <w:sz w:val="26"/>
                <w:szCs w:val="26"/>
              </w:rPr>
              <w:t xml:space="preserve"> 30;</w:t>
            </w:r>
            <w:r w:rsidRPr="002349D5">
              <w:rPr>
                <w:sz w:val="26"/>
                <w:szCs w:val="26"/>
              </w:rPr>
              <w:t xml:space="preserve"> Dược</w:t>
            </w:r>
            <w:r w:rsidR="000A091E">
              <w:rPr>
                <w:sz w:val="26"/>
                <w:szCs w:val="26"/>
              </w:rPr>
              <w:t xml:space="preserve"> 30</w:t>
            </w:r>
            <w:r w:rsidRPr="002349D5">
              <w:rPr>
                <w:sz w:val="26"/>
                <w:szCs w:val="26"/>
              </w:rPr>
              <w:t>.</w:t>
            </w:r>
          </w:p>
        </w:tc>
        <w:tc>
          <w:tcPr>
            <w:tcW w:w="1985" w:type="dxa"/>
            <w:vAlign w:val="center"/>
          </w:tcPr>
          <w:p w:rsidR="00822CBD" w:rsidRPr="00676967" w:rsidRDefault="00676967" w:rsidP="00822CBD">
            <w:pPr>
              <w:spacing w:line="288" w:lineRule="auto"/>
            </w:pPr>
            <w:r>
              <w:t>n</w:t>
            </w:r>
            <w:r w:rsidR="00822CBD" w:rsidRPr="00676967">
              <w:t>ăm thứ 3</w:t>
            </w:r>
            <w:r>
              <w:t xml:space="preserve"> LT</w:t>
            </w:r>
          </w:p>
        </w:tc>
      </w:tr>
      <w:tr w:rsidR="00822CBD" w:rsidRPr="002349D5" w:rsidTr="00676967">
        <w:tc>
          <w:tcPr>
            <w:tcW w:w="1276" w:type="dxa"/>
            <w:vAlign w:val="center"/>
          </w:tcPr>
          <w:p w:rsidR="00822CBD" w:rsidRPr="002349D5" w:rsidRDefault="00822CBD" w:rsidP="001736EA">
            <w:pPr>
              <w:spacing w:line="288" w:lineRule="auto"/>
              <w:rPr>
                <w:sz w:val="26"/>
                <w:szCs w:val="26"/>
              </w:rPr>
            </w:pPr>
            <w:r w:rsidRPr="002349D5">
              <w:rPr>
                <w:sz w:val="26"/>
                <w:szCs w:val="26"/>
              </w:rPr>
              <w:t xml:space="preserve">Nhóm </w:t>
            </w:r>
            <w:r>
              <w:rPr>
                <w:sz w:val="26"/>
                <w:szCs w:val="26"/>
              </w:rPr>
              <w:t>9</w:t>
            </w:r>
          </w:p>
        </w:tc>
        <w:tc>
          <w:tcPr>
            <w:tcW w:w="851" w:type="dxa"/>
            <w:vAlign w:val="center"/>
          </w:tcPr>
          <w:p w:rsidR="00822CBD" w:rsidRPr="002349D5" w:rsidRDefault="00822CBD" w:rsidP="003A3358">
            <w:pPr>
              <w:spacing w:line="288" w:lineRule="auto"/>
              <w:rPr>
                <w:sz w:val="26"/>
                <w:szCs w:val="26"/>
              </w:rPr>
            </w:pPr>
            <w:r w:rsidRPr="002349D5">
              <w:rPr>
                <w:sz w:val="26"/>
                <w:szCs w:val="26"/>
              </w:rPr>
              <w:t>534</w:t>
            </w:r>
          </w:p>
        </w:tc>
        <w:tc>
          <w:tcPr>
            <w:tcW w:w="5244" w:type="dxa"/>
            <w:vAlign w:val="center"/>
          </w:tcPr>
          <w:p w:rsidR="00822CBD" w:rsidRPr="002349D5" w:rsidRDefault="00822CBD" w:rsidP="000A091E">
            <w:pPr>
              <w:spacing w:line="288" w:lineRule="auto"/>
              <w:rPr>
                <w:sz w:val="26"/>
                <w:szCs w:val="26"/>
              </w:rPr>
            </w:pPr>
            <w:r w:rsidRPr="002349D5">
              <w:rPr>
                <w:sz w:val="26"/>
                <w:szCs w:val="26"/>
              </w:rPr>
              <w:t>Y</w:t>
            </w:r>
            <w:r w:rsidR="000A091E">
              <w:rPr>
                <w:sz w:val="26"/>
                <w:szCs w:val="26"/>
              </w:rPr>
              <w:t xml:space="preserve"> 31</w:t>
            </w:r>
            <w:r w:rsidRPr="002349D5">
              <w:rPr>
                <w:sz w:val="26"/>
                <w:szCs w:val="26"/>
              </w:rPr>
              <w:t>; YHCT</w:t>
            </w:r>
            <w:r w:rsidR="000A091E">
              <w:rPr>
                <w:sz w:val="26"/>
                <w:szCs w:val="26"/>
              </w:rPr>
              <w:t xml:space="preserve"> 31</w:t>
            </w:r>
            <w:r w:rsidRPr="002349D5">
              <w:rPr>
                <w:sz w:val="26"/>
                <w:szCs w:val="26"/>
              </w:rPr>
              <w:t>, Dược</w:t>
            </w:r>
            <w:r w:rsidR="000A091E">
              <w:rPr>
                <w:sz w:val="26"/>
                <w:szCs w:val="26"/>
              </w:rPr>
              <w:t xml:space="preserve"> 31</w:t>
            </w:r>
            <w:r w:rsidRPr="002349D5">
              <w:rPr>
                <w:sz w:val="26"/>
                <w:szCs w:val="26"/>
              </w:rPr>
              <w:t>.</w:t>
            </w:r>
          </w:p>
        </w:tc>
        <w:tc>
          <w:tcPr>
            <w:tcW w:w="1985" w:type="dxa"/>
            <w:vAlign w:val="center"/>
          </w:tcPr>
          <w:p w:rsidR="00822CBD" w:rsidRPr="00676967" w:rsidRDefault="00676967" w:rsidP="00822CBD">
            <w:pPr>
              <w:spacing w:line="288" w:lineRule="auto"/>
            </w:pPr>
            <w:r>
              <w:t>n</w:t>
            </w:r>
            <w:r w:rsidR="00822CBD" w:rsidRPr="00676967">
              <w:t>ăm thứ 2</w:t>
            </w:r>
            <w:r>
              <w:t xml:space="preserve"> LT</w:t>
            </w:r>
          </w:p>
        </w:tc>
      </w:tr>
      <w:tr w:rsidR="00822CBD" w:rsidRPr="002349D5" w:rsidTr="00676967">
        <w:tc>
          <w:tcPr>
            <w:tcW w:w="1276" w:type="dxa"/>
            <w:vAlign w:val="center"/>
          </w:tcPr>
          <w:p w:rsidR="00822CBD" w:rsidRPr="002349D5" w:rsidRDefault="00822CBD" w:rsidP="001736EA">
            <w:pPr>
              <w:spacing w:line="288" w:lineRule="auto"/>
              <w:rPr>
                <w:sz w:val="26"/>
                <w:szCs w:val="26"/>
              </w:rPr>
            </w:pPr>
            <w:r w:rsidRPr="002349D5">
              <w:rPr>
                <w:sz w:val="26"/>
                <w:szCs w:val="26"/>
              </w:rPr>
              <w:t xml:space="preserve">Nhóm </w:t>
            </w:r>
            <w:r>
              <w:rPr>
                <w:sz w:val="26"/>
                <w:szCs w:val="26"/>
              </w:rPr>
              <w:t>10</w:t>
            </w:r>
          </w:p>
        </w:tc>
        <w:tc>
          <w:tcPr>
            <w:tcW w:w="851" w:type="dxa"/>
            <w:vAlign w:val="center"/>
          </w:tcPr>
          <w:p w:rsidR="00822CBD" w:rsidRPr="002349D5" w:rsidRDefault="00822CBD" w:rsidP="003A3358">
            <w:pPr>
              <w:spacing w:line="288" w:lineRule="auto"/>
              <w:rPr>
                <w:sz w:val="26"/>
                <w:szCs w:val="26"/>
              </w:rPr>
            </w:pPr>
          </w:p>
        </w:tc>
        <w:tc>
          <w:tcPr>
            <w:tcW w:w="5244" w:type="dxa"/>
            <w:vAlign w:val="center"/>
          </w:tcPr>
          <w:p w:rsidR="00822CBD" w:rsidRPr="002349D5" w:rsidRDefault="00822CBD" w:rsidP="00822CBD">
            <w:pPr>
              <w:spacing w:line="288" w:lineRule="auto"/>
              <w:rPr>
                <w:sz w:val="26"/>
                <w:szCs w:val="26"/>
              </w:rPr>
            </w:pPr>
            <w:r w:rsidRPr="002349D5">
              <w:rPr>
                <w:sz w:val="26"/>
                <w:szCs w:val="26"/>
              </w:rPr>
              <w:t xml:space="preserve">Tất cả </w:t>
            </w:r>
            <w:r>
              <w:rPr>
                <w:sz w:val="26"/>
                <w:szCs w:val="26"/>
              </w:rPr>
              <w:t xml:space="preserve">SV </w:t>
            </w:r>
            <w:r w:rsidRPr="002349D5">
              <w:rPr>
                <w:sz w:val="26"/>
                <w:szCs w:val="26"/>
              </w:rPr>
              <w:t>các ngành K44</w:t>
            </w:r>
            <w:r>
              <w:rPr>
                <w:sz w:val="26"/>
                <w:szCs w:val="26"/>
              </w:rPr>
              <w:t xml:space="preserve"> (hệ chính quy) </w:t>
            </w:r>
          </w:p>
        </w:tc>
        <w:tc>
          <w:tcPr>
            <w:tcW w:w="1985" w:type="dxa"/>
            <w:vAlign w:val="center"/>
          </w:tcPr>
          <w:p w:rsidR="00822CBD" w:rsidRPr="00676967" w:rsidRDefault="00676967" w:rsidP="00822CBD">
            <w:pPr>
              <w:spacing w:line="288" w:lineRule="auto"/>
            </w:pPr>
            <w:r>
              <w:t>n</w:t>
            </w:r>
            <w:r w:rsidR="00822CBD" w:rsidRPr="00676967">
              <w:t>ăm thứ nhất</w:t>
            </w:r>
            <w:r>
              <w:t xml:space="preserve"> </w:t>
            </w:r>
          </w:p>
        </w:tc>
      </w:tr>
      <w:tr w:rsidR="00822CBD" w:rsidRPr="002349D5" w:rsidTr="00676967">
        <w:tc>
          <w:tcPr>
            <w:tcW w:w="1276" w:type="dxa"/>
            <w:vAlign w:val="center"/>
          </w:tcPr>
          <w:p w:rsidR="00822CBD" w:rsidRPr="002349D5" w:rsidRDefault="00822CBD" w:rsidP="003A3358">
            <w:pPr>
              <w:spacing w:line="288" w:lineRule="auto"/>
              <w:rPr>
                <w:sz w:val="26"/>
                <w:szCs w:val="26"/>
              </w:rPr>
            </w:pPr>
            <w:r w:rsidRPr="002349D5">
              <w:rPr>
                <w:sz w:val="26"/>
                <w:szCs w:val="26"/>
              </w:rPr>
              <w:t>Nhóm 11</w:t>
            </w:r>
          </w:p>
        </w:tc>
        <w:tc>
          <w:tcPr>
            <w:tcW w:w="851" w:type="dxa"/>
            <w:vAlign w:val="center"/>
          </w:tcPr>
          <w:p w:rsidR="00822CBD" w:rsidRPr="002349D5" w:rsidRDefault="00822CBD" w:rsidP="003A3358">
            <w:pPr>
              <w:spacing w:line="288" w:lineRule="auto"/>
              <w:rPr>
                <w:sz w:val="26"/>
                <w:szCs w:val="26"/>
              </w:rPr>
            </w:pPr>
          </w:p>
        </w:tc>
        <w:tc>
          <w:tcPr>
            <w:tcW w:w="5244" w:type="dxa"/>
            <w:vAlign w:val="center"/>
          </w:tcPr>
          <w:p w:rsidR="00822CBD" w:rsidRPr="002349D5" w:rsidRDefault="00822CBD" w:rsidP="00822CBD">
            <w:pPr>
              <w:spacing w:line="288" w:lineRule="auto"/>
              <w:rPr>
                <w:sz w:val="26"/>
                <w:szCs w:val="26"/>
              </w:rPr>
            </w:pPr>
            <w:r>
              <w:rPr>
                <w:sz w:val="26"/>
                <w:szCs w:val="26"/>
              </w:rPr>
              <w:t>Tất cả các ngành K32 (hệ liên thông và VLVH)</w:t>
            </w:r>
          </w:p>
        </w:tc>
        <w:tc>
          <w:tcPr>
            <w:tcW w:w="1985" w:type="dxa"/>
            <w:vAlign w:val="center"/>
          </w:tcPr>
          <w:p w:rsidR="00822CBD" w:rsidRPr="00676967" w:rsidRDefault="00676967" w:rsidP="00822CBD">
            <w:pPr>
              <w:spacing w:line="288" w:lineRule="auto"/>
            </w:pPr>
            <w:r>
              <w:t>n</w:t>
            </w:r>
            <w:r w:rsidR="00822CBD" w:rsidRPr="00676967">
              <w:t>ăm thứ nhất</w:t>
            </w:r>
          </w:p>
        </w:tc>
      </w:tr>
    </w:tbl>
    <w:p w:rsidR="000F78B2" w:rsidRDefault="003C5904" w:rsidP="000E3604">
      <w:pPr>
        <w:spacing w:before="240" w:line="288" w:lineRule="auto"/>
        <w:rPr>
          <w:b/>
          <w:sz w:val="26"/>
          <w:szCs w:val="26"/>
        </w:rPr>
      </w:pPr>
      <w:r w:rsidRPr="002349D5">
        <w:rPr>
          <w:b/>
          <w:sz w:val="26"/>
          <w:szCs w:val="26"/>
        </w:rPr>
        <w:t>V</w:t>
      </w:r>
      <w:r w:rsidR="000F78B2" w:rsidRPr="002349D5">
        <w:rPr>
          <w:b/>
          <w:sz w:val="26"/>
          <w:szCs w:val="26"/>
        </w:rPr>
        <w:t>. Tổ chức thực hiện:</w:t>
      </w:r>
    </w:p>
    <w:p w:rsidR="00155509" w:rsidRPr="00C00F8F" w:rsidRDefault="00155509" w:rsidP="000E3604">
      <w:pPr>
        <w:pStyle w:val="NormalWeb"/>
        <w:spacing w:before="60" w:after="60" w:line="288" w:lineRule="auto"/>
        <w:ind w:firstLine="720"/>
        <w:jc w:val="both"/>
        <w:rPr>
          <w:sz w:val="28"/>
          <w:szCs w:val="28"/>
          <w:lang w:val="vi-VN"/>
        </w:rPr>
      </w:pPr>
      <w:r w:rsidRPr="007C0F08">
        <w:rPr>
          <w:i/>
          <w:sz w:val="28"/>
          <w:szCs w:val="28"/>
          <w:lang w:val="vi-VN"/>
        </w:rPr>
        <w:t xml:space="preserve">- Chương trình </w:t>
      </w:r>
      <w:r w:rsidRPr="00C00F8F">
        <w:rPr>
          <w:i/>
          <w:sz w:val="28"/>
          <w:szCs w:val="28"/>
          <w:lang w:val="vi-VN"/>
        </w:rPr>
        <w:t xml:space="preserve">giáo dục công dân </w:t>
      </w:r>
      <w:r w:rsidRPr="007C0F08">
        <w:rPr>
          <w:i/>
          <w:sz w:val="28"/>
          <w:szCs w:val="28"/>
          <w:lang w:val="vi-VN"/>
        </w:rPr>
        <w:t>đầu khoá học:</w:t>
      </w:r>
      <w:r w:rsidRPr="00A9705B">
        <w:rPr>
          <w:sz w:val="28"/>
          <w:szCs w:val="28"/>
          <w:lang w:val="vi-VN"/>
        </w:rPr>
        <w:t xml:space="preserve"> Dành cho SV mới vào trường. Trang bị những kiến thức cần thiết ban đầu cho SV khi mới nhập học</w:t>
      </w:r>
      <w:r w:rsidRPr="00DA729F">
        <w:rPr>
          <w:sz w:val="28"/>
          <w:szCs w:val="28"/>
          <w:lang w:val="vi-VN"/>
        </w:rPr>
        <w:t>, định hướng ngành ngh</w:t>
      </w:r>
      <w:r w:rsidRPr="007C0F08">
        <w:rPr>
          <w:sz w:val="28"/>
          <w:szCs w:val="28"/>
          <w:lang w:val="vi-VN"/>
        </w:rPr>
        <w:t xml:space="preserve">ề đào tạo tại trường. Triển khai đồng bộ các hoạt động nhằm nâng cao hiệu quả công </w:t>
      </w:r>
      <w:r w:rsidRPr="007C0F08">
        <w:rPr>
          <w:sz w:val="28"/>
          <w:szCs w:val="28"/>
          <w:lang w:val="vi-VN"/>
        </w:rPr>
        <w:lastRenderedPageBreak/>
        <w:t xml:space="preserve">tác giáo dục </w:t>
      </w:r>
      <w:r w:rsidRPr="00274559">
        <w:rPr>
          <w:sz w:val="28"/>
          <w:szCs w:val="28"/>
          <w:lang w:val="vi-VN"/>
        </w:rPr>
        <w:t>chính trị,</w:t>
      </w:r>
      <w:r w:rsidRPr="00C00F8F">
        <w:rPr>
          <w:sz w:val="28"/>
          <w:szCs w:val="28"/>
          <w:lang w:val="vi-VN"/>
        </w:rPr>
        <w:t xml:space="preserve"> </w:t>
      </w:r>
      <w:r w:rsidRPr="00274559">
        <w:rPr>
          <w:sz w:val="28"/>
          <w:szCs w:val="28"/>
          <w:lang w:val="vi-VN"/>
        </w:rPr>
        <w:t xml:space="preserve">tư tưởng, </w:t>
      </w:r>
      <w:r w:rsidRPr="007C0F08">
        <w:rPr>
          <w:sz w:val="28"/>
          <w:szCs w:val="28"/>
          <w:lang w:val="vi-VN"/>
        </w:rPr>
        <w:t xml:space="preserve">đạo đức, lối sống, </w:t>
      </w:r>
      <w:r w:rsidRPr="00274559">
        <w:rPr>
          <w:sz w:val="28"/>
          <w:szCs w:val="28"/>
          <w:lang w:val="vi-VN"/>
        </w:rPr>
        <w:t>ứng xử văn hóa và hiểu biết, ý thức trách nhiệm công dân thực thi pháp luật, quyền và nghĩa vụ của công dân</w:t>
      </w:r>
      <w:r w:rsidR="00B039CD">
        <w:rPr>
          <w:sz w:val="28"/>
          <w:szCs w:val="28"/>
        </w:rPr>
        <w:t>-HSSV</w:t>
      </w:r>
      <w:r w:rsidRPr="007C0F08">
        <w:rPr>
          <w:sz w:val="28"/>
          <w:szCs w:val="28"/>
          <w:lang w:val="vi-VN"/>
        </w:rPr>
        <w:t>; hướng dẫn</w:t>
      </w:r>
      <w:r w:rsidRPr="00274559">
        <w:rPr>
          <w:sz w:val="28"/>
          <w:szCs w:val="28"/>
          <w:lang w:val="vi-VN"/>
        </w:rPr>
        <w:t xml:space="preserve">, </w:t>
      </w:r>
      <w:r w:rsidRPr="002A359A">
        <w:rPr>
          <w:sz w:val="28"/>
          <w:szCs w:val="28"/>
          <w:lang w:val="vi-VN"/>
        </w:rPr>
        <w:t>tổ chức</w:t>
      </w:r>
      <w:r w:rsidRPr="00274559">
        <w:rPr>
          <w:sz w:val="28"/>
          <w:szCs w:val="28"/>
          <w:lang w:val="vi-VN"/>
        </w:rPr>
        <w:t xml:space="preserve"> </w:t>
      </w:r>
      <w:r w:rsidRPr="007C0F08">
        <w:rPr>
          <w:sz w:val="28"/>
          <w:szCs w:val="28"/>
          <w:lang w:val="vi-VN"/>
        </w:rPr>
        <w:t>SV tham gia các câu lạc bộ</w:t>
      </w:r>
      <w:r w:rsidRPr="00274559">
        <w:rPr>
          <w:sz w:val="28"/>
          <w:szCs w:val="28"/>
          <w:lang w:val="vi-VN"/>
        </w:rPr>
        <w:t xml:space="preserve">, các hoạt động, </w:t>
      </w:r>
      <w:r w:rsidRPr="00A9705B">
        <w:rPr>
          <w:sz w:val="28"/>
          <w:szCs w:val="28"/>
          <w:lang w:val="vi-VN"/>
        </w:rPr>
        <w:t xml:space="preserve">các chương trình </w:t>
      </w:r>
      <w:r>
        <w:rPr>
          <w:sz w:val="28"/>
          <w:szCs w:val="28"/>
          <w:lang w:val="vi-VN"/>
        </w:rPr>
        <w:t>văn hóa, văn nghệ, các hoạt đ</w:t>
      </w:r>
      <w:r w:rsidRPr="00C00F8F">
        <w:rPr>
          <w:sz w:val="28"/>
          <w:szCs w:val="28"/>
          <w:lang w:val="vi-VN"/>
        </w:rPr>
        <w:t>ộ</w:t>
      </w:r>
      <w:r w:rsidRPr="00274559">
        <w:rPr>
          <w:sz w:val="28"/>
          <w:szCs w:val="28"/>
          <w:lang w:val="vi-VN"/>
        </w:rPr>
        <w:t xml:space="preserve">ng vì cộng đồng, vì xã hội, </w:t>
      </w:r>
      <w:r w:rsidRPr="007C0F08">
        <w:rPr>
          <w:sz w:val="28"/>
          <w:szCs w:val="28"/>
          <w:lang w:val="vi-VN"/>
        </w:rPr>
        <w:t xml:space="preserve">các </w:t>
      </w:r>
      <w:r w:rsidR="00B039CD">
        <w:rPr>
          <w:sz w:val="28"/>
          <w:szCs w:val="28"/>
        </w:rPr>
        <w:t>chế độ chính sách</w:t>
      </w:r>
      <w:r w:rsidR="00C54011">
        <w:rPr>
          <w:sz w:val="28"/>
          <w:szCs w:val="28"/>
        </w:rPr>
        <w:t>,</w:t>
      </w:r>
      <w:r w:rsidRPr="007C0F08">
        <w:rPr>
          <w:sz w:val="28"/>
          <w:szCs w:val="28"/>
          <w:lang w:val="vi-VN"/>
        </w:rPr>
        <w:t xml:space="preserve"> học bổng cho SV</w:t>
      </w:r>
      <w:r w:rsidRPr="00C00F8F">
        <w:rPr>
          <w:sz w:val="28"/>
          <w:szCs w:val="28"/>
          <w:lang w:val="vi-VN"/>
        </w:rPr>
        <w:t>, tín dụng đào tạo</w:t>
      </w:r>
      <w:r w:rsidRPr="00A9705B">
        <w:rPr>
          <w:sz w:val="28"/>
          <w:szCs w:val="28"/>
          <w:lang w:val="vi-VN"/>
        </w:rPr>
        <w:t xml:space="preserve"> …</w:t>
      </w:r>
    </w:p>
    <w:p w:rsidR="00155509" w:rsidRPr="00A9705B" w:rsidRDefault="00155509" w:rsidP="000E3604">
      <w:pPr>
        <w:pStyle w:val="NormalWeb"/>
        <w:spacing w:before="60" w:after="60" w:line="288" w:lineRule="auto"/>
        <w:ind w:firstLine="720"/>
        <w:jc w:val="both"/>
        <w:rPr>
          <w:sz w:val="28"/>
          <w:szCs w:val="28"/>
          <w:lang w:val="vi-VN"/>
        </w:rPr>
      </w:pPr>
      <w:r w:rsidRPr="007C0F08">
        <w:rPr>
          <w:i/>
          <w:sz w:val="28"/>
          <w:szCs w:val="28"/>
          <w:lang w:val="vi-VN"/>
        </w:rPr>
        <w:t xml:space="preserve">- Chương trình </w:t>
      </w:r>
      <w:r w:rsidRPr="00C00F8F">
        <w:rPr>
          <w:i/>
          <w:sz w:val="28"/>
          <w:szCs w:val="28"/>
          <w:lang w:val="vi-VN"/>
        </w:rPr>
        <w:t>giáo dục công dân</w:t>
      </w:r>
      <w:r w:rsidRPr="007C0F08">
        <w:rPr>
          <w:i/>
          <w:sz w:val="28"/>
          <w:szCs w:val="28"/>
          <w:lang w:val="vi-VN"/>
        </w:rPr>
        <w:t xml:space="preserve"> giữa khóa học:</w:t>
      </w:r>
      <w:r w:rsidRPr="00A9705B">
        <w:rPr>
          <w:sz w:val="28"/>
          <w:szCs w:val="28"/>
          <w:lang w:val="vi-VN"/>
        </w:rPr>
        <w:t xml:space="preserve"> Dành cho SV từ năm học thứ hai và không gồm năm cuối. Trang bị các nội dung, kiến thức, thông tin mới của năm học </w:t>
      </w:r>
      <w:r w:rsidRPr="00A9705B">
        <w:rPr>
          <w:color w:val="000000"/>
          <w:sz w:val="28"/>
          <w:szCs w:val="28"/>
          <w:lang w:val="vi-VN"/>
        </w:rPr>
        <w:t>201</w:t>
      </w:r>
      <w:r w:rsidRPr="00C00F8F">
        <w:rPr>
          <w:color w:val="000000"/>
          <w:sz w:val="28"/>
          <w:szCs w:val="28"/>
          <w:lang w:val="vi-VN"/>
        </w:rPr>
        <w:t>8</w:t>
      </w:r>
      <w:r w:rsidRPr="00A9705B">
        <w:rPr>
          <w:color w:val="000000"/>
          <w:sz w:val="28"/>
          <w:szCs w:val="28"/>
          <w:lang w:val="vi-VN"/>
        </w:rPr>
        <w:t>-201</w:t>
      </w:r>
      <w:r w:rsidRPr="00C00F8F">
        <w:rPr>
          <w:color w:val="000000"/>
          <w:sz w:val="28"/>
          <w:szCs w:val="28"/>
          <w:lang w:val="vi-VN"/>
        </w:rPr>
        <w:t>9</w:t>
      </w:r>
      <w:r w:rsidRPr="00DA729F">
        <w:rPr>
          <w:sz w:val="28"/>
          <w:szCs w:val="28"/>
          <w:lang w:val="vi-VN"/>
        </w:rPr>
        <w:t xml:space="preserve">, học tập các chuyên đề về các vấn đề liên quan đến SV, các nội dung </w:t>
      </w:r>
      <w:r w:rsidRPr="00C00F8F">
        <w:rPr>
          <w:sz w:val="28"/>
          <w:szCs w:val="28"/>
          <w:lang w:val="vi-VN"/>
        </w:rPr>
        <w:t xml:space="preserve">chuyên đề giáo dục </w:t>
      </w:r>
      <w:r w:rsidRPr="00DA729F">
        <w:rPr>
          <w:sz w:val="28"/>
          <w:szCs w:val="28"/>
          <w:lang w:val="vi-VN"/>
        </w:rPr>
        <w:t>kỹ</w:t>
      </w:r>
      <w:r w:rsidRPr="007C0F08">
        <w:rPr>
          <w:sz w:val="28"/>
          <w:szCs w:val="28"/>
          <w:lang w:val="vi-VN"/>
        </w:rPr>
        <w:t xml:space="preserve"> năng sống, nghề nghiệp, trách nhiệm với cộng đồng; phòng chống tệ nạn xã hội, ma túy mại dâm; các vấn đề toàn cầu; yêu cầu hội nhập quốc tế; </w:t>
      </w:r>
      <w:r w:rsidRPr="00A9705B">
        <w:rPr>
          <w:sz w:val="28"/>
          <w:szCs w:val="28"/>
          <w:lang w:val="vi-VN"/>
        </w:rPr>
        <w:t xml:space="preserve">định hướng </w:t>
      </w:r>
      <w:r w:rsidRPr="00C00F8F">
        <w:rPr>
          <w:sz w:val="28"/>
          <w:szCs w:val="28"/>
          <w:lang w:val="vi-VN"/>
        </w:rPr>
        <w:t xml:space="preserve">và hỗ trợ </w:t>
      </w:r>
      <w:r w:rsidR="00AB247C">
        <w:rPr>
          <w:sz w:val="28"/>
          <w:szCs w:val="28"/>
        </w:rPr>
        <w:t>việc làm</w:t>
      </w:r>
      <w:r w:rsidRPr="00A9705B">
        <w:rPr>
          <w:sz w:val="28"/>
          <w:szCs w:val="28"/>
          <w:lang w:val="vi-VN"/>
        </w:rPr>
        <w:t xml:space="preserve"> cho SV...</w:t>
      </w:r>
    </w:p>
    <w:p w:rsidR="00155509" w:rsidRPr="00DF0801" w:rsidRDefault="00155509" w:rsidP="00DF0801">
      <w:pPr>
        <w:pStyle w:val="NormalWeb"/>
        <w:spacing w:before="60" w:after="60" w:line="288" w:lineRule="auto"/>
        <w:ind w:firstLine="720"/>
        <w:jc w:val="both"/>
        <w:rPr>
          <w:sz w:val="28"/>
          <w:szCs w:val="28"/>
        </w:rPr>
      </w:pPr>
      <w:r w:rsidRPr="007C0F08">
        <w:rPr>
          <w:i/>
          <w:sz w:val="28"/>
          <w:szCs w:val="28"/>
          <w:lang w:val="vi-VN"/>
        </w:rPr>
        <w:t xml:space="preserve">- Chương trình </w:t>
      </w:r>
      <w:r w:rsidRPr="00C00F8F">
        <w:rPr>
          <w:i/>
          <w:sz w:val="28"/>
          <w:szCs w:val="28"/>
          <w:lang w:val="vi-VN"/>
        </w:rPr>
        <w:t>giáo dục công dân</w:t>
      </w:r>
      <w:r w:rsidRPr="007C0F08">
        <w:rPr>
          <w:i/>
          <w:sz w:val="28"/>
          <w:szCs w:val="28"/>
          <w:lang w:val="vi-VN"/>
        </w:rPr>
        <w:t xml:space="preserve"> cuối khoá học:</w:t>
      </w:r>
      <w:r w:rsidRPr="00A9705B">
        <w:rPr>
          <w:sz w:val="28"/>
          <w:szCs w:val="28"/>
          <w:lang w:val="vi-VN"/>
        </w:rPr>
        <w:t xml:space="preserve"> Dành cho SV năm cuối, chuẩn bị tốt nghiệp. Trang bị một số kiến thức về khởi nghiệp (bổ sung nội dung so với chương trình giữa khóa học), kỹ năng xin việc và làm việc hiệu quả, tổ chức </w:t>
      </w:r>
      <w:r w:rsidRPr="00DA729F">
        <w:rPr>
          <w:sz w:val="28"/>
          <w:szCs w:val="28"/>
          <w:lang w:val="vi-VN"/>
        </w:rPr>
        <w:t xml:space="preserve">cho SV gặp gỡ các </w:t>
      </w:r>
      <w:r w:rsidR="00DF0801">
        <w:rPr>
          <w:sz w:val="28"/>
          <w:szCs w:val="28"/>
        </w:rPr>
        <w:t>đơn vị tuyển dụng</w:t>
      </w:r>
      <w:r w:rsidRPr="00DA729F">
        <w:rPr>
          <w:sz w:val="28"/>
          <w:szCs w:val="28"/>
          <w:lang w:val="vi-VN"/>
        </w:rPr>
        <w:t xml:space="preserve">, tiếp cận </w:t>
      </w:r>
      <w:r w:rsidRPr="007C0F08">
        <w:rPr>
          <w:sz w:val="28"/>
          <w:szCs w:val="28"/>
          <w:lang w:val="vi-VN"/>
        </w:rPr>
        <w:t xml:space="preserve">thông tin về nguồn nhân lực, tổ chức </w:t>
      </w:r>
      <w:r w:rsidR="00DF0801">
        <w:rPr>
          <w:sz w:val="28"/>
          <w:szCs w:val="28"/>
        </w:rPr>
        <w:t xml:space="preserve">ngày </w:t>
      </w:r>
      <w:r w:rsidRPr="007C0F08">
        <w:rPr>
          <w:sz w:val="28"/>
          <w:szCs w:val="28"/>
          <w:lang w:val="vi-VN"/>
        </w:rPr>
        <w:t xml:space="preserve">hội việc làm; các chương trình cấp học bổng cho SV; </w:t>
      </w:r>
      <w:r w:rsidRPr="00A9705B">
        <w:rPr>
          <w:sz w:val="28"/>
          <w:szCs w:val="28"/>
          <w:lang w:val="vi-VN"/>
        </w:rPr>
        <w:t>Học tập nội dung các bộ luật (Lao động, Công chức, Viên chức</w:t>
      </w:r>
      <w:r w:rsidRPr="007C0F08">
        <w:rPr>
          <w:sz w:val="28"/>
          <w:szCs w:val="28"/>
          <w:lang w:val="vi-VN"/>
        </w:rPr>
        <w:t>, Luật Thương mại</w:t>
      </w:r>
      <w:r w:rsidRPr="00A9705B">
        <w:rPr>
          <w:sz w:val="28"/>
          <w:szCs w:val="28"/>
          <w:lang w:val="vi-VN"/>
        </w:rPr>
        <w:t xml:space="preserve">...) để SV vận dụng ngay sau khi tốt nghiệp. Thông tin tín dụng SV và trách nhiệm hoàn vốn đối với nhóm SV </w:t>
      </w:r>
      <w:r w:rsidRPr="007C0F08">
        <w:rPr>
          <w:sz w:val="28"/>
          <w:szCs w:val="28"/>
          <w:lang w:val="vi-VN"/>
        </w:rPr>
        <w:t xml:space="preserve">tham gia </w:t>
      </w:r>
      <w:r w:rsidRPr="00A9705B">
        <w:rPr>
          <w:sz w:val="28"/>
          <w:szCs w:val="28"/>
          <w:lang w:val="vi-VN"/>
        </w:rPr>
        <w:t>vay vốn.</w:t>
      </w:r>
    </w:p>
    <w:p w:rsidR="00152AEE" w:rsidRPr="002349D5" w:rsidRDefault="00152AEE" w:rsidP="00287D5C">
      <w:pPr>
        <w:spacing w:before="120" w:line="288" w:lineRule="auto"/>
        <w:rPr>
          <w:b/>
          <w:sz w:val="26"/>
          <w:szCs w:val="26"/>
        </w:rPr>
      </w:pPr>
      <w:r w:rsidRPr="002349D5">
        <w:rPr>
          <w:b/>
          <w:sz w:val="26"/>
          <w:szCs w:val="26"/>
        </w:rPr>
        <w:t>1. Ban Chỉ đạo</w:t>
      </w:r>
    </w:p>
    <w:p w:rsidR="00287D5C" w:rsidRDefault="00152AEE" w:rsidP="00287D5C">
      <w:pPr>
        <w:spacing w:line="288" w:lineRule="auto"/>
        <w:rPr>
          <w:sz w:val="26"/>
          <w:szCs w:val="26"/>
        </w:rPr>
      </w:pPr>
      <w:r w:rsidRPr="002349D5">
        <w:rPr>
          <w:sz w:val="26"/>
          <w:szCs w:val="26"/>
        </w:rPr>
        <w:tab/>
        <w:t>- Thường vụ Đảng ủy – Ban Giám hiệu</w:t>
      </w:r>
    </w:p>
    <w:p w:rsidR="00152AEE" w:rsidRPr="00287D5C" w:rsidRDefault="00152AEE" w:rsidP="00287D5C">
      <w:pPr>
        <w:spacing w:before="120" w:line="288" w:lineRule="auto"/>
        <w:rPr>
          <w:sz w:val="26"/>
          <w:szCs w:val="26"/>
        </w:rPr>
      </w:pPr>
      <w:r w:rsidRPr="002349D5">
        <w:rPr>
          <w:b/>
          <w:sz w:val="26"/>
          <w:szCs w:val="26"/>
        </w:rPr>
        <w:t>2. Ban Tổ chức</w:t>
      </w:r>
    </w:p>
    <w:p w:rsidR="00152AEE" w:rsidRPr="002349D5" w:rsidRDefault="00152AEE" w:rsidP="000E3604">
      <w:pPr>
        <w:spacing w:line="288" w:lineRule="auto"/>
        <w:rPr>
          <w:sz w:val="26"/>
          <w:szCs w:val="26"/>
        </w:rPr>
      </w:pPr>
      <w:r w:rsidRPr="002349D5">
        <w:rPr>
          <w:b/>
          <w:sz w:val="26"/>
          <w:szCs w:val="26"/>
        </w:rPr>
        <w:tab/>
      </w:r>
      <w:r w:rsidRPr="002349D5">
        <w:rPr>
          <w:sz w:val="26"/>
          <w:szCs w:val="26"/>
        </w:rPr>
        <w:t>1. TS Nguyễn Minh Phương</w:t>
      </w:r>
      <w:r w:rsidRPr="002349D5">
        <w:rPr>
          <w:sz w:val="26"/>
          <w:szCs w:val="26"/>
        </w:rPr>
        <w:tab/>
      </w:r>
      <w:r w:rsidRPr="002349D5">
        <w:rPr>
          <w:sz w:val="26"/>
          <w:szCs w:val="26"/>
        </w:rPr>
        <w:tab/>
        <w:t>P. Hiệu trưởng</w:t>
      </w:r>
      <w:r w:rsidRPr="002349D5">
        <w:rPr>
          <w:sz w:val="26"/>
          <w:szCs w:val="26"/>
        </w:rPr>
        <w:tab/>
      </w:r>
      <w:r w:rsidRPr="002349D5">
        <w:rPr>
          <w:sz w:val="26"/>
          <w:szCs w:val="26"/>
        </w:rPr>
        <w:tab/>
        <w:t>Trưởng ban</w:t>
      </w:r>
    </w:p>
    <w:p w:rsidR="00152AEE" w:rsidRPr="002349D5" w:rsidRDefault="00152AEE" w:rsidP="000E3604">
      <w:pPr>
        <w:spacing w:line="288" w:lineRule="auto"/>
        <w:rPr>
          <w:sz w:val="26"/>
          <w:szCs w:val="26"/>
        </w:rPr>
      </w:pPr>
      <w:r w:rsidRPr="002349D5">
        <w:rPr>
          <w:sz w:val="26"/>
          <w:szCs w:val="26"/>
        </w:rPr>
        <w:tab/>
        <w:t xml:space="preserve">2. PGS.TS Trần Viết </w:t>
      </w:r>
      <w:proofErr w:type="gramStart"/>
      <w:r w:rsidRPr="002349D5">
        <w:rPr>
          <w:sz w:val="26"/>
          <w:szCs w:val="26"/>
        </w:rPr>
        <w:t>An</w:t>
      </w:r>
      <w:proofErr w:type="gramEnd"/>
      <w:r w:rsidRPr="002349D5">
        <w:rPr>
          <w:sz w:val="26"/>
          <w:szCs w:val="26"/>
        </w:rPr>
        <w:tab/>
      </w:r>
      <w:r w:rsidRPr="002349D5">
        <w:rPr>
          <w:sz w:val="26"/>
          <w:szCs w:val="26"/>
        </w:rPr>
        <w:tab/>
      </w:r>
      <w:r w:rsidRPr="002349D5">
        <w:rPr>
          <w:sz w:val="26"/>
          <w:szCs w:val="26"/>
        </w:rPr>
        <w:tab/>
        <w:t>TP. ĐTĐH</w:t>
      </w:r>
      <w:r w:rsidRPr="002349D5">
        <w:rPr>
          <w:sz w:val="26"/>
          <w:szCs w:val="26"/>
        </w:rPr>
        <w:tab/>
      </w:r>
      <w:r w:rsidRPr="002349D5">
        <w:rPr>
          <w:sz w:val="26"/>
          <w:szCs w:val="26"/>
        </w:rPr>
        <w:tab/>
      </w:r>
      <w:r w:rsidRPr="002349D5">
        <w:rPr>
          <w:sz w:val="26"/>
          <w:szCs w:val="26"/>
        </w:rPr>
        <w:tab/>
        <w:t>P. Trưởng ban</w:t>
      </w:r>
    </w:p>
    <w:p w:rsidR="00C97130" w:rsidRPr="002349D5" w:rsidRDefault="00152AEE" w:rsidP="000E3604">
      <w:pPr>
        <w:spacing w:line="288" w:lineRule="auto"/>
        <w:rPr>
          <w:sz w:val="26"/>
          <w:szCs w:val="26"/>
        </w:rPr>
      </w:pPr>
      <w:r w:rsidRPr="002349D5">
        <w:rPr>
          <w:sz w:val="26"/>
          <w:szCs w:val="26"/>
        </w:rPr>
        <w:tab/>
        <w:t>3. ThS Trần Hoàng Ngôn</w:t>
      </w:r>
      <w:r w:rsidRPr="002349D5">
        <w:rPr>
          <w:sz w:val="26"/>
          <w:szCs w:val="26"/>
        </w:rPr>
        <w:tab/>
      </w:r>
      <w:r w:rsidRPr="002349D5">
        <w:rPr>
          <w:sz w:val="26"/>
          <w:szCs w:val="26"/>
        </w:rPr>
        <w:tab/>
      </w:r>
      <w:r w:rsidRPr="002349D5">
        <w:rPr>
          <w:sz w:val="26"/>
          <w:szCs w:val="26"/>
        </w:rPr>
        <w:tab/>
        <w:t>TP. CTSV</w:t>
      </w:r>
      <w:r w:rsidRPr="002349D5">
        <w:rPr>
          <w:sz w:val="26"/>
          <w:szCs w:val="26"/>
        </w:rPr>
        <w:tab/>
      </w:r>
      <w:r w:rsidRPr="002349D5">
        <w:rPr>
          <w:sz w:val="26"/>
          <w:szCs w:val="26"/>
        </w:rPr>
        <w:tab/>
      </w:r>
      <w:r w:rsidRPr="002349D5">
        <w:rPr>
          <w:sz w:val="26"/>
          <w:szCs w:val="26"/>
        </w:rPr>
        <w:tab/>
        <w:t>P. Trưởng ban</w:t>
      </w:r>
    </w:p>
    <w:p w:rsidR="00EE3703" w:rsidRPr="002349D5" w:rsidRDefault="00EE3703" w:rsidP="000E3604">
      <w:pPr>
        <w:spacing w:line="288" w:lineRule="auto"/>
        <w:rPr>
          <w:sz w:val="26"/>
          <w:szCs w:val="26"/>
        </w:rPr>
      </w:pPr>
      <w:r w:rsidRPr="002349D5">
        <w:rPr>
          <w:sz w:val="26"/>
          <w:szCs w:val="26"/>
        </w:rPr>
        <w:tab/>
      </w:r>
      <w:proofErr w:type="gramStart"/>
      <w:r w:rsidRPr="002349D5">
        <w:rPr>
          <w:sz w:val="26"/>
          <w:szCs w:val="26"/>
        </w:rPr>
        <w:t xml:space="preserve">4. ThS </w:t>
      </w:r>
      <w:r w:rsidR="00930924">
        <w:rPr>
          <w:sz w:val="26"/>
          <w:szCs w:val="26"/>
        </w:rPr>
        <w:t>Phạm Kiều Anh Thơ</w:t>
      </w:r>
      <w:r w:rsidR="00930924">
        <w:rPr>
          <w:sz w:val="26"/>
          <w:szCs w:val="26"/>
        </w:rPr>
        <w:tab/>
      </w:r>
      <w:r w:rsidR="00930924">
        <w:rPr>
          <w:sz w:val="26"/>
          <w:szCs w:val="26"/>
        </w:rPr>
        <w:tab/>
        <w:t>PTP.</w:t>
      </w:r>
      <w:proofErr w:type="gramEnd"/>
      <w:r w:rsidR="00930924">
        <w:rPr>
          <w:sz w:val="26"/>
          <w:szCs w:val="26"/>
        </w:rPr>
        <w:t xml:space="preserve"> ĐTĐH</w:t>
      </w:r>
      <w:r w:rsidR="00930924">
        <w:rPr>
          <w:sz w:val="26"/>
          <w:szCs w:val="26"/>
        </w:rPr>
        <w:tab/>
      </w:r>
      <w:r w:rsidR="00930924">
        <w:rPr>
          <w:sz w:val="26"/>
          <w:szCs w:val="26"/>
        </w:rPr>
        <w:tab/>
      </w:r>
      <w:r w:rsidR="00930924">
        <w:rPr>
          <w:sz w:val="26"/>
          <w:szCs w:val="26"/>
        </w:rPr>
        <w:tab/>
      </w:r>
      <w:r w:rsidRPr="002349D5">
        <w:rPr>
          <w:sz w:val="26"/>
          <w:szCs w:val="26"/>
        </w:rPr>
        <w:t>Ủy viện</w:t>
      </w:r>
    </w:p>
    <w:p w:rsidR="00EE3703" w:rsidRPr="002349D5" w:rsidRDefault="00EE3703" w:rsidP="000E3604">
      <w:pPr>
        <w:spacing w:line="288" w:lineRule="auto"/>
        <w:rPr>
          <w:sz w:val="26"/>
          <w:szCs w:val="26"/>
        </w:rPr>
      </w:pPr>
      <w:r w:rsidRPr="002349D5">
        <w:rPr>
          <w:sz w:val="26"/>
          <w:szCs w:val="26"/>
        </w:rPr>
        <w:tab/>
      </w:r>
      <w:proofErr w:type="gramStart"/>
      <w:r w:rsidRPr="002349D5">
        <w:rPr>
          <w:sz w:val="26"/>
          <w:szCs w:val="26"/>
        </w:rPr>
        <w:t>5. Th</w:t>
      </w:r>
      <w:r w:rsidR="00930924">
        <w:rPr>
          <w:sz w:val="26"/>
          <w:szCs w:val="26"/>
        </w:rPr>
        <w:t>S Nguyễn Tấn Đạt</w:t>
      </w:r>
      <w:r w:rsidR="00930924">
        <w:rPr>
          <w:sz w:val="26"/>
          <w:szCs w:val="26"/>
        </w:rPr>
        <w:tab/>
      </w:r>
      <w:r w:rsidR="00930924">
        <w:rPr>
          <w:sz w:val="26"/>
          <w:szCs w:val="26"/>
        </w:rPr>
        <w:tab/>
      </w:r>
      <w:r w:rsidR="00930924">
        <w:rPr>
          <w:sz w:val="26"/>
          <w:szCs w:val="26"/>
        </w:rPr>
        <w:tab/>
        <w:t>PTP.</w:t>
      </w:r>
      <w:proofErr w:type="gramEnd"/>
      <w:r w:rsidR="00930924">
        <w:rPr>
          <w:sz w:val="26"/>
          <w:szCs w:val="26"/>
        </w:rPr>
        <w:t xml:space="preserve"> ĐTĐH</w:t>
      </w:r>
      <w:r w:rsidR="00930924">
        <w:rPr>
          <w:sz w:val="26"/>
          <w:szCs w:val="26"/>
        </w:rPr>
        <w:tab/>
      </w:r>
      <w:r w:rsidR="00930924">
        <w:rPr>
          <w:sz w:val="26"/>
          <w:szCs w:val="26"/>
        </w:rPr>
        <w:tab/>
      </w:r>
      <w:r w:rsidR="00930924">
        <w:rPr>
          <w:sz w:val="26"/>
          <w:szCs w:val="26"/>
        </w:rPr>
        <w:tab/>
      </w:r>
      <w:r w:rsidRPr="002349D5">
        <w:rPr>
          <w:sz w:val="26"/>
          <w:szCs w:val="26"/>
        </w:rPr>
        <w:t>Ủy viên</w:t>
      </w:r>
    </w:p>
    <w:p w:rsidR="00A23ED6" w:rsidRPr="002349D5" w:rsidRDefault="00152AEE" w:rsidP="000E3604">
      <w:pPr>
        <w:spacing w:line="288" w:lineRule="auto"/>
        <w:rPr>
          <w:sz w:val="26"/>
          <w:szCs w:val="26"/>
        </w:rPr>
      </w:pPr>
      <w:r w:rsidRPr="002349D5">
        <w:rPr>
          <w:sz w:val="26"/>
          <w:szCs w:val="26"/>
        </w:rPr>
        <w:tab/>
      </w:r>
      <w:proofErr w:type="gramStart"/>
      <w:r w:rsidR="00E0486C" w:rsidRPr="002349D5">
        <w:rPr>
          <w:sz w:val="26"/>
          <w:szCs w:val="26"/>
        </w:rPr>
        <w:t>6</w:t>
      </w:r>
      <w:r w:rsidRPr="002349D5">
        <w:rPr>
          <w:sz w:val="26"/>
          <w:szCs w:val="26"/>
        </w:rPr>
        <w:t>. ThS Ngô Phương Thảo</w:t>
      </w:r>
      <w:r w:rsidRPr="002349D5">
        <w:rPr>
          <w:sz w:val="26"/>
          <w:szCs w:val="26"/>
        </w:rPr>
        <w:tab/>
      </w:r>
      <w:r w:rsidRPr="002349D5">
        <w:rPr>
          <w:sz w:val="26"/>
          <w:szCs w:val="26"/>
        </w:rPr>
        <w:tab/>
      </w:r>
      <w:r w:rsidRPr="002349D5">
        <w:rPr>
          <w:sz w:val="26"/>
          <w:szCs w:val="26"/>
        </w:rPr>
        <w:tab/>
        <w:t>PTP.</w:t>
      </w:r>
      <w:proofErr w:type="gramEnd"/>
      <w:r w:rsidRPr="002349D5">
        <w:rPr>
          <w:sz w:val="26"/>
          <w:szCs w:val="26"/>
        </w:rPr>
        <w:t xml:space="preserve"> CTSV</w:t>
      </w:r>
      <w:r w:rsidRPr="002349D5">
        <w:rPr>
          <w:sz w:val="26"/>
          <w:szCs w:val="26"/>
        </w:rPr>
        <w:tab/>
      </w:r>
      <w:r w:rsidRPr="002349D5">
        <w:rPr>
          <w:sz w:val="26"/>
          <w:szCs w:val="26"/>
        </w:rPr>
        <w:tab/>
      </w:r>
      <w:r w:rsidRPr="002349D5">
        <w:rPr>
          <w:sz w:val="26"/>
          <w:szCs w:val="26"/>
        </w:rPr>
        <w:tab/>
      </w:r>
      <w:r w:rsidR="00C6662D" w:rsidRPr="002349D5">
        <w:rPr>
          <w:sz w:val="26"/>
          <w:szCs w:val="26"/>
        </w:rPr>
        <w:t>Ủy viên</w:t>
      </w:r>
      <w:r w:rsidRPr="002349D5">
        <w:rPr>
          <w:sz w:val="26"/>
          <w:szCs w:val="26"/>
        </w:rPr>
        <w:tab/>
      </w:r>
    </w:p>
    <w:p w:rsidR="00896E92" w:rsidRPr="002349D5" w:rsidRDefault="00896E92" w:rsidP="000E3604">
      <w:pPr>
        <w:spacing w:line="288" w:lineRule="auto"/>
        <w:rPr>
          <w:sz w:val="26"/>
          <w:szCs w:val="26"/>
        </w:rPr>
      </w:pPr>
      <w:r w:rsidRPr="002349D5">
        <w:rPr>
          <w:sz w:val="26"/>
          <w:szCs w:val="26"/>
        </w:rPr>
        <w:tab/>
      </w:r>
      <w:proofErr w:type="gramStart"/>
      <w:r w:rsidR="00C6662D" w:rsidRPr="002349D5">
        <w:rPr>
          <w:sz w:val="26"/>
          <w:szCs w:val="26"/>
        </w:rPr>
        <w:t>7</w:t>
      </w:r>
      <w:r w:rsidRPr="002349D5">
        <w:rPr>
          <w:sz w:val="26"/>
          <w:szCs w:val="26"/>
        </w:rPr>
        <w:t>. PGS.TS Nguyễn Thị Ngọc Vân</w:t>
      </w:r>
      <w:r w:rsidRPr="002349D5">
        <w:rPr>
          <w:sz w:val="26"/>
          <w:szCs w:val="26"/>
        </w:rPr>
        <w:tab/>
      </w:r>
      <w:r w:rsidRPr="002349D5">
        <w:rPr>
          <w:sz w:val="26"/>
          <w:szCs w:val="26"/>
        </w:rPr>
        <w:tab/>
        <w:t>PTP.</w:t>
      </w:r>
      <w:proofErr w:type="gramEnd"/>
      <w:r w:rsidRPr="002349D5">
        <w:rPr>
          <w:sz w:val="26"/>
          <w:szCs w:val="26"/>
        </w:rPr>
        <w:t xml:space="preserve"> NCKH-HTQT</w:t>
      </w:r>
      <w:r w:rsidRPr="002349D5">
        <w:rPr>
          <w:sz w:val="26"/>
          <w:szCs w:val="26"/>
        </w:rPr>
        <w:tab/>
      </w:r>
      <w:r w:rsidRPr="002349D5">
        <w:rPr>
          <w:sz w:val="26"/>
          <w:szCs w:val="26"/>
        </w:rPr>
        <w:tab/>
        <w:t>Ủy viên</w:t>
      </w:r>
    </w:p>
    <w:p w:rsidR="00896E92" w:rsidRPr="002349D5" w:rsidRDefault="00896E92" w:rsidP="000E3604">
      <w:pPr>
        <w:spacing w:line="288" w:lineRule="auto"/>
        <w:rPr>
          <w:sz w:val="26"/>
          <w:szCs w:val="26"/>
        </w:rPr>
      </w:pPr>
      <w:r w:rsidRPr="002349D5">
        <w:rPr>
          <w:sz w:val="26"/>
          <w:szCs w:val="26"/>
        </w:rPr>
        <w:tab/>
      </w:r>
      <w:r w:rsidR="00C6662D" w:rsidRPr="002349D5">
        <w:rPr>
          <w:sz w:val="26"/>
          <w:szCs w:val="26"/>
        </w:rPr>
        <w:t>8</w:t>
      </w:r>
      <w:r w:rsidRPr="002349D5">
        <w:rPr>
          <w:sz w:val="26"/>
          <w:szCs w:val="26"/>
        </w:rPr>
        <w:t>. TS Nguyễn Thị Hải Yến</w:t>
      </w:r>
      <w:r w:rsidRPr="002349D5">
        <w:rPr>
          <w:sz w:val="26"/>
          <w:szCs w:val="26"/>
        </w:rPr>
        <w:tab/>
      </w:r>
      <w:r w:rsidRPr="002349D5">
        <w:rPr>
          <w:sz w:val="26"/>
          <w:szCs w:val="26"/>
        </w:rPr>
        <w:tab/>
      </w:r>
      <w:r w:rsidRPr="002349D5">
        <w:rPr>
          <w:sz w:val="26"/>
          <w:szCs w:val="26"/>
        </w:rPr>
        <w:tab/>
        <w:t>GĐ Thư viện</w:t>
      </w:r>
      <w:r w:rsidRPr="002349D5">
        <w:rPr>
          <w:sz w:val="26"/>
          <w:szCs w:val="26"/>
        </w:rPr>
        <w:tab/>
      </w:r>
      <w:r w:rsidRPr="002349D5">
        <w:rPr>
          <w:sz w:val="26"/>
          <w:szCs w:val="26"/>
        </w:rPr>
        <w:tab/>
      </w:r>
      <w:r w:rsidRPr="002349D5">
        <w:rPr>
          <w:sz w:val="26"/>
          <w:szCs w:val="26"/>
        </w:rPr>
        <w:tab/>
        <w:t>Ủy viên</w:t>
      </w:r>
    </w:p>
    <w:p w:rsidR="00BB7401" w:rsidRPr="002349D5" w:rsidRDefault="00BB7401" w:rsidP="000E3604">
      <w:pPr>
        <w:spacing w:line="288" w:lineRule="auto"/>
        <w:rPr>
          <w:sz w:val="26"/>
          <w:szCs w:val="26"/>
        </w:rPr>
      </w:pPr>
      <w:r w:rsidRPr="002349D5">
        <w:rPr>
          <w:sz w:val="26"/>
          <w:szCs w:val="26"/>
        </w:rPr>
        <w:tab/>
        <w:t>9. ThS</w:t>
      </w:r>
      <w:r w:rsidR="00930924">
        <w:rPr>
          <w:sz w:val="26"/>
          <w:szCs w:val="26"/>
        </w:rPr>
        <w:t xml:space="preserve"> Phạm Thị Mỹ Ngọc</w:t>
      </w:r>
      <w:r w:rsidR="00930924">
        <w:rPr>
          <w:sz w:val="26"/>
          <w:szCs w:val="26"/>
        </w:rPr>
        <w:tab/>
      </w:r>
      <w:r w:rsidR="00930924">
        <w:rPr>
          <w:sz w:val="26"/>
          <w:szCs w:val="26"/>
        </w:rPr>
        <w:tab/>
      </w:r>
      <w:r w:rsidR="00930924">
        <w:rPr>
          <w:sz w:val="26"/>
          <w:szCs w:val="26"/>
        </w:rPr>
        <w:tab/>
        <w:t>TP. ĐBCL</w:t>
      </w:r>
      <w:r w:rsidR="00930924">
        <w:rPr>
          <w:sz w:val="26"/>
          <w:szCs w:val="26"/>
        </w:rPr>
        <w:tab/>
      </w:r>
      <w:r w:rsidR="00930924">
        <w:rPr>
          <w:sz w:val="26"/>
          <w:szCs w:val="26"/>
        </w:rPr>
        <w:tab/>
      </w:r>
      <w:r w:rsidR="00930924">
        <w:rPr>
          <w:sz w:val="26"/>
          <w:szCs w:val="26"/>
        </w:rPr>
        <w:tab/>
      </w:r>
      <w:r w:rsidRPr="002349D5">
        <w:rPr>
          <w:sz w:val="26"/>
          <w:szCs w:val="26"/>
        </w:rPr>
        <w:t>Ủy viên</w:t>
      </w:r>
    </w:p>
    <w:p w:rsidR="00896E92" w:rsidRPr="002349D5" w:rsidRDefault="00896E92" w:rsidP="000E3604">
      <w:pPr>
        <w:spacing w:line="288" w:lineRule="auto"/>
        <w:rPr>
          <w:sz w:val="26"/>
          <w:szCs w:val="26"/>
        </w:rPr>
      </w:pPr>
      <w:r w:rsidRPr="002349D5">
        <w:rPr>
          <w:sz w:val="26"/>
          <w:szCs w:val="26"/>
        </w:rPr>
        <w:tab/>
      </w:r>
      <w:r w:rsidR="00BB7401" w:rsidRPr="002349D5">
        <w:rPr>
          <w:sz w:val="26"/>
          <w:szCs w:val="26"/>
        </w:rPr>
        <w:t>10</w:t>
      </w:r>
      <w:r w:rsidRPr="002349D5">
        <w:rPr>
          <w:sz w:val="26"/>
          <w:szCs w:val="26"/>
        </w:rPr>
        <w:t xml:space="preserve">. </w:t>
      </w:r>
      <w:r w:rsidR="00A23ED6" w:rsidRPr="002349D5">
        <w:rPr>
          <w:sz w:val="26"/>
          <w:szCs w:val="26"/>
        </w:rPr>
        <w:t>TS Ngô Văn Truyền</w:t>
      </w:r>
      <w:r w:rsidR="00A23ED6" w:rsidRPr="002349D5">
        <w:rPr>
          <w:sz w:val="26"/>
          <w:szCs w:val="26"/>
        </w:rPr>
        <w:tab/>
      </w:r>
      <w:r w:rsidR="00A23ED6" w:rsidRPr="002349D5">
        <w:rPr>
          <w:sz w:val="26"/>
          <w:szCs w:val="26"/>
        </w:rPr>
        <w:tab/>
      </w:r>
      <w:r w:rsidR="00A23ED6" w:rsidRPr="002349D5">
        <w:rPr>
          <w:sz w:val="26"/>
          <w:szCs w:val="26"/>
        </w:rPr>
        <w:tab/>
        <w:t>Trưởng khoa Y</w:t>
      </w:r>
      <w:r w:rsidR="00A23ED6" w:rsidRPr="002349D5">
        <w:rPr>
          <w:sz w:val="26"/>
          <w:szCs w:val="26"/>
        </w:rPr>
        <w:tab/>
      </w:r>
      <w:r w:rsidR="00A23ED6" w:rsidRPr="002349D5">
        <w:rPr>
          <w:sz w:val="26"/>
          <w:szCs w:val="26"/>
        </w:rPr>
        <w:tab/>
        <w:t>Ủy viên</w:t>
      </w:r>
    </w:p>
    <w:p w:rsidR="00C97130" w:rsidRPr="002349D5" w:rsidRDefault="00C97130" w:rsidP="000E3604">
      <w:pPr>
        <w:spacing w:line="288" w:lineRule="auto"/>
        <w:rPr>
          <w:sz w:val="26"/>
          <w:szCs w:val="26"/>
        </w:rPr>
      </w:pPr>
      <w:r w:rsidRPr="002349D5">
        <w:rPr>
          <w:sz w:val="26"/>
          <w:szCs w:val="26"/>
        </w:rPr>
        <w:tab/>
      </w:r>
      <w:r w:rsidR="00E0486C" w:rsidRPr="002349D5">
        <w:rPr>
          <w:sz w:val="26"/>
          <w:szCs w:val="26"/>
        </w:rPr>
        <w:t>1</w:t>
      </w:r>
      <w:r w:rsidR="00BB7401" w:rsidRPr="002349D5">
        <w:rPr>
          <w:sz w:val="26"/>
          <w:szCs w:val="26"/>
        </w:rPr>
        <w:t>1</w:t>
      </w:r>
      <w:r w:rsidRPr="002349D5">
        <w:rPr>
          <w:sz w:val="26"/>
          <w:szCs w:val="26"/>
        </w:rPr>
        <w:t xml:space="preserve">. </w:t>
      </w:r>
      <w:r w:rsidR="00A23ED6" w:rsidRPr="002349D5">
        <w:rPr>
          <w:sz w:val="26"/>
          <w:szCs w:val="26"/>
        </w:rPr>
        <w:t>PGS.TS Trương Nhựt Khuê</w:t>
      </w:r>
      <w:r w:rsidR="00A23ED6" w:rsidRPr="002349D5">
        <w:rPr>
          <w:sz w:val="26"/>
          <w:szCs w:val="26"/>
        </w:rPr>
        <w:tab/>
      </w:r>
      <w:r w:rsidR="00A23ED6" w:rsidRPr="002349D5">
        <w:rPr>
          <w:sz w:val="26"/>
          <w:szCs w:val="26"/>
        </w:rPr>
        <w:tab/>
        <w:t xml:space="preserve">Trưởng </w:t>
      </w:r>
      <w:r w:rsidR="00EE3703" w:rsidRPr="002349D5">
        <w:rPr>
          <w:sz w:val="26"/>
          <w:szCs w:val="26"/>
        </w:rPr>
        <w:t>khoa</w:t>
      </w:r>
      <w:r w:rsidR="00A23ED6" w:rsidRPr="002349D5">
        <w:rPr>
          <w:sz w:val="26"/>
          <w:szCs w:val="26"/>
        </w:rPr>
        <w:t xml:space="preserve"> RHM</w:t>
      </w:r>
      <w:r w:rsidR="00A23ED6" w:rsidRPr="002349D5">
        <w:rPr>
          <w:sz w:val="26"/>
          <w:szCs w:val="26"/>
        </w:rPr>
        <w:tab/>
      </w:r>
      <w:r w:rsidR="00A23ED6" w:rsidRPr="002349D5">
        <w:rPr>
          <w:sz w:val="26"/>
          <w:szCs w:val="26"/>
        </w:rPr>
        <w:tab/>
        <w:t>Ủy viên</w:t>
      </w:r>
    </w:p>
    <w:p w:rsidR="00C97130" w:rsidRPr="002349D5" w:rsidRDefault="00C97130" w:rsidP="000E3604">
      <w:pPr>
        <w:spacing w:line="288" w:lineRule="auto"/>
        <w:rPr>
          <w:sz w:val="26"/>
          <w:szCs w:val="26"/>
        </w:rPr>
      </w:pPr>
      <w:r w:rsidRPr="002349D5">
        <w:rPr>
          <w:sz w:val="26"/>
          <w:szCs w:val="26"/>
        </w:rPr>
        <w:tab/>
        <w:t>1</w:t>
      </w:r>
      <w:r w:rsidR="00BB7401" w:rsidRPr="002349D5">
        <w:rPr>
          <w:sz w:val="26"/>
          <w:szCs w:val="26"/>
        </w:rPr>
        <w:t>2</w:t>
      </w:r>
      <w:r w:rsidRPr="002349D5">
        <w:rPr>
          <w:sz w:val="26"/>
          <w:szCs w:val="26"/>
        </w:rPr>
        <w:t xml:space="preserve">. </w:t>
      </w:r>
      <w:r w:rsidR="00A23ED6" w:rsidRPr="002349D5">
        <w:rPr>
          <w:sz w:val="26"/>
          <w:szCs w:val="26"/>
        </w:rPr>
        <w:t>PGS.TS Dương Xuân Chữ</w:t>
      </w:r>
      <w:r w:rsidR="00A23ED6" w:rsidRPr="002349D5">
        <w:rPr>
          <w:sz w:val="26"/>
          <w:szCs w:val="26"/>
        </w:rPr>
        <w:tab/>
      </w:r>
      <w:r w:rsidR="00A23ED6" w:rsidRPr="002349D5">
        <w:rPr>
          <w:sz w:val="26"/>
          <w:szCs w:val="26"/>
        </w:rPr>
        <w:tab/>
        <w:t xml:space="preserve">Trưởng </w:t>
      </w:r>
      <w:r w:rsidR="00EE3703" w:rsidRPr="002349D5">
        <w:rPr>
          <w:sz w:val="26"/>
          <w:szCs w:val="26"/>
        </w:rPr>
        <w:t>khoa</w:t>
      </w:r>
      <w:r w:rsidR="00A23ED6" w:rsidRPr="002349D5">
        <w:rPr>
          <w:sz w:val="26"/>
          <w:szCs w:val="26"/>
        </w:rPr>
        <w:t xml:space="preserve"> Dược</w:t>
      </w:r>
      <w:r w:rsidR="00A23ED6" w:rsidRPr="002349D5">
        <w:rPr>
          <w:sz w:val="26"/>
          <w:szCs w:val="26"/>
        </w:rPr>
        <w:tab/>
      </w:r>
      <w:r w:rsidR="00A23ED6" w:rsidRPr="002349D5">
        <w:rPr>
          <w:sz w:val="26"/>
          <w:szCs w:val="26"/>
        </w:rPr>
        <w:tab/>
        <w:t>Ủy viên</w:t>
      </w:r>
    </w:p>
    <w:p w:rsidR="00C97130" w:rsidRPr="002349D5" w:rsidRDefault="00C97130" w:rsidP="000E3604">
      <w:pPr>
        <w:spacing w:line="288" w:lineRule="auto"/>
        <w:rPr>
          <w:sz w:val="26"/>
          <w:szCs w:val="26"/>
        </w:rPr>
      </w:pPr>
      <w:r w:rsidRPr="002349D5">
        <w:rPr>
          <w:sz w:val="26"/>
          <w:szCs w:val="26"/>
        </w:rPr>
        <w:tab/>
        <w:t>1</w:t>
      </w:r>
      <w:r w:rsidR="00BB7401" w:rsidRPr="002349D5">
        <w:rPr>
          <w:sz w:val="26"/>
          <w:szCs w:val="26"/>
        </w:rPr>
        <w:t>3</w:t>
      </w:r>
      <w:r w:rsidRPr="002349D5">
        <w:rPr>
          <w:sz w:val="26"/>
          <w:szCs w:val="26"/>
        </w:rPr>
        <w:t xml:space="preserve">. </w:t>
      </w:r>
      <w:r w:rsidR="00A23ED6" w:rsidRPr="002349D5">
        <w:rPr>
          <w:sz w:val="26"/>
          <w:szCs w:val="26"/>
        </w:rPr>
        <w:t>PGS.TS Trần Đỗ Hùng</w:t>
      </w:r>
      <w:r w:rsidR="00A23ED6" w:rsidRPr="002349D5">
        <w:rPr>
          <w:sz w:val="26"/>
          <w:szCs w:val="26"/>
        </w:rPr>
        <w:tab/>
      </w:r>
      <w:r w:rsidR="00A23ED6" w:rsidRPr="002349D5">
        <w:rPr>
          <w:sz w:val="26"/>
          <w:szCs w:val="26"/>
        </w:rPr>
        <w:tab/>
      </w:r>
      <w:r w:rsidR="00A23ED6" w:rsidRPr="002349D5">
        <w:rPr>
          <w:sz w:val="26"/>
          <w:szCs w:val="26"/>
        </w:rPr>
        <w:tab/>
        <w:t>Phụ trách K</w:t>
      </w:r>
      <w:r w:rsidR="00EE3703" w:rsidRPr="002349D5">
        <w:rPr>
          <w:sz w:val="26"/>
          <w:szCs w:val="26"/>
        </w:rPr>
        <w:t>.</w:t>
      </w:r>
      <w:r w:rsidR="00A23ED6" w:rsidRPr="002349D5">
        <w:rPr>
          <w:sz w:val="26"/>
          <w:szCs w:val="26"/>
        </w:rPr>
        <w:t>ĐD.KTYH</w:t>
      </w:r>
      <w:r w:rsidR="00A23ED6" w:rsidRPr="002349D5">
        <w:rPr>
          <w:sz w:val="26"/>
          <w:szCs w:val="26"/>
        </w:rPr>
        <w:tab/>
        <w:t>Ủy viên</w:t>
      </w:r>
    </w:p>
    <w:p w:rsidR="00A23ED6" w:rsidRPr="002349D5" w:rsidRDefault="00A23ED6" w:rsidP="000E3604">
      <w:pPr>
        <w:spacing w:line="288" w:lineRule="auto"/>
        <w:rPr>
          <w:sz w:val="26"/>
          <w:szCs w:val="26"/>
        </w:rPr>
      </w:pPr>
      <w:r w:rsidRPr="002349D5">
        <w:rPr>
          <w:sz w:val="26"/>
          <w:szCs w:val="26"/>
        </w:rPr>
        <w:tab/>
        <w:t>1</w:t>
      </w:r>
      <w:r w:rsidR="00BB7401" w:rsidRPr="002349D5">
        <w:rPr>
          <w:sz w:val="26"/>
          <w:szCs w:val="26"/>
        </w:rPr>
        <w:t>4</w:t>
      </w:r>
      <w:r w:rsidRPr="002349D5">
        <w:rPr>
          <w:sz w:val="26"/>
          <w:szCs w:val="26"/>
        </w:rPr>
        <w:t xml:space="preserve">. </w:t>
      </w:r>
      <w:r w:rsidR="00EE3703" w:rsidRPr="002349D5">
        <w:rPr>
          <w:sz w:val="26"/>
          <w:szCs w:val="26"/>
        </w:rPr>
        <w:t>ThS Lê Minh Hữu</w:t>
      </w:r>
      <w:r w:rsidR="00EE3703" w:rsidRPr="002349D5">
        <w:rPr>
          <w:sz w:val="26"/>
          <w:szCs w:val="26"/>
        </w:rPr>
        <w:tab/>
      </w:r>
      <w:r w:rsidR="00EE3703" w:rsidRPr="002349D5">
        <w:rPr>
          <w:sz w:val="26"/>
          <w:szCs w:val="26"/>
        </w:rPr>
        <w:tab/>
      </w:r>
      <w:r w:rsidR="00EE3703" w:rsidRPr="002349D5">
        <w:rPr>
          <w:sz w:val="26"/>
          <w:szCs w:val="26"/>
        </w:rPr>
        <w:tab/>
        <w:t>P. Trưởng khoa YTCC</w:t>
      </w:r>
      <w:r w:rsidR="00930924">
        <w:rPr>
          <w:sz w:val="26"/>
          <w:szCs w:val="26"/>
        </w:rPr>
        <w:tab/>
      </w:r>
      <w:r w:rsidR="00EE3703" w:rsidRPr="002349D5">
        <w:rPr>
          <w:sz w:val="26"/>
          <w:szCs w:val="26"/>
        </w:rPr>
        <w:t>Ủy viên</w:t>
      </w:r>
    </w:p>
    <w:p w:rsidR="00C97130" w:rsidRDefault="00EE3703" w:rsidP="000E3604">
      <w:pPr>
        <w:spacing w:line="288" w:lineRule="auto"/>
        <w:rPr>
          <w:sz w:val="26"/>
          <w:szCs w:val="26"/>
        </w:rPr>
      </w:pPr>
      <w:r w:rsidRPr="002349D5">
        <w:rPr>
          <w:sz w:val="26"/>
          <w:szCs w:val="26"/>
        </w:rPr>
        <w:tab/>
      </w:r>
      <w:r w:rsidR="00C6662D" w:rsidRPr="002349D5">
        <w:rPr>
          <w:sz w:val="26"/>
          <w:szCs w:val="26"/>
        </w:rPr>
        <w:t>1</w:t>
      </w:r>
      <w:r w:rsidR="00BB7401" w:rsidRPr="002349D5">
        <w:rPr>
          <w:sz w:val="26"/>
          <w:szCs w:val="26"/>
        </w:rPr>
        <w:t>5</w:t>
      </w:r>
      <w:r w:rsidR="00C6662D" w:rsidRPr="002349D5">
        <w:rPr>
          <w:sz w:val="26"/>
          <w:szCs w:val="26"/>
        </w:rPr>
        <w:t>. ThS Phạm Hoàng Khánh</w:t>
      </w:r>
      <w:r w:rsidR="00C6662D" w:rsidRPr="002349D5">
        <w:rPr>
          <w:sz w:val="26"/>
          <w:szCs w:val="26"/>
        </w:rPr>
        <w:tab/>
      </w:r>
      <w:r w:rsidR="00C6662D" w:rsidRPr="002349D5">
        <w:rPr>
          <w:sz w:val="26"/>
          <w:szCs w:val="26"/>
        </w:rPr>
        <w:tab/>
        <w:t>BT Đoàn TN</w:t>
      </w:r>
      <w:r w:rsidR="00C6662D" w:rsidRPr="002349D5">
        <w:rPr>
          <w:sz w:val="26"/>
          <w:szCs w:val="26"/>
        </w:rPr>
        <w:tab/>
      </w:r>
      <w:r w:rsidR="00C6662D" w:rsidRPr="002349D5">
        <w:rPr>
          <w:sz w:val="26"/>
          <w:szCs w:val="26"/>
        </w:rPr>
        <w:tab/>
      </w:r>
      <w:r w:rsidR="00C6662D" w:rsidRPr="002349D5">
        <w:rPr>
          <w:sz w:val="26"/>
          <w:szCs w:val="26"/>
        </w:rPr>
        <w:tab/>
        <w:t>Ủy viên</w:t>
      </w:r>
    </w:p>
    <w:p w:rsidR="00287D5C" w:rsidRDefault="00287D5C">
      <w:pPr>
        <w:spacing w:after="200" w:line="276" w:lineRule="auto"/>
        <w:rPr>
          <w:b/>
          <w:sz w:val="28"/>
          <w:szCs w:val="28"/>
        </w:rPr>
      </w:pPr>
      <w:r>
        <w:rPr>
          <w:b/>
          <w:sz w:val="28"/>
          <w:szCs w:val="28"/>
        </w:rPr>
        <w:br w:type="page"/>
      </w:r>
    </w:p>
    <w:p w:rsidR="00155509" w:rsidRPr="000C43BD" w:rsidRDefault="000C43BD" w:rsidP="000C43BD">
      <w:pPr>
        <w:pStyle w:val="NormalWeb"/>
        <w:spacing w:before="60" w:after="60" w:line="288" w:lineRule="auto"/>
        <w:jc w:val="both"/>
        <w:rPr>
          <w:b/>
          <w:sz w:val="28"/>
          <w:szCs w:val="28"/>
          <w:lang w:val="vi-VN"/>
        </w:rPr>
      </w:pPr>
      <w:r w:rsidRPr="000C43BD">
        <w:rPr>
          <w:b/>
          <w:sz w:val="28"/>
          <w:szCs w:val="28"/>
        </w:rPr>
        <w:lastRenderedPageBreak/>
        <w:t xml:space="preserve">VI. </w:t>
      </w:r>
      <w:r w:rsidR="00155509" w:rsidRPr="000C43BD">
        <w:rPr>
          <w:b/>
          <w:sz w:val="28"/>
          <w:szCs w:val="28"/>
          <w:lang w:val="vi-VN"/>
        </w:rPr>
        <w:t>Phương thức tổ chức</w:t>
      </w:r>
    </w:p>
    <w:p w:rsidR="00155509" w:rsidRPr="00611823" w:rsidRDefault="00155509" w:rsidP="00A14151">
      <w:pPr>
        <w:pStyle w:val="NormalWeb"/>
        <w:spacing w:before="60" w:after="60" w:line="288" w:lineRule="auto"/>
        <w:ind w:firstLine="720"/>
        <w:jc w:val="both"/>
        <w:rPr>
          <w:sz w:val="28"/>
          <w:szCs w:val="28"/>
        </w:rPr>
      </w:pPr>
      <w:r w:rsidRPr="00C00F8F">
        <w:rPr>
          <w:sz w:val="28"/>
          <w:szCs w:val="28"/>
          <w:lang w:val="vi-VN"/>
        </w:rPr>
        <w:t xml:space="preserve">- </w:t>
      </w:r>
      <w:r w:rsidRPr="00DA729F">
        <w:rPr>
          <w:sz w:val="28"/>
          <w:szCs w:val="28"/>
          <w:lang w:val="vi-VN"/>
        </w:rPr>
        <w:t xml:space="preserve">Nhà trường xây dựng kế hoạch </w:t>
      </w:r>
      <w:r w:rsidRPr="00C00F8F">
        <w:rPr>
          <w:sz w:val="28"/>
          <w:szCs w:val="28"/>
          <w:lang w:val="vi-VN"/>
        </w:rPr>
        <w:t xml:space="preserve">“Tuần sinh hoạt công dân </w:t>
      </w:r>
      <w:r w:rsidRPr="00A9705B">
        <w:rPr>
          <w:color w:val="000000"/>
          <w:sz w:val="28"/>
          <w:szCs w:val="28"/>
          <w:lang w:val="vi-VN"/>
        </w:rPr>
        <w:t>-</w:t>
      </w:r>
      <w:r w:rsidRPr="00C00F8F">
        <w:rPr>
          <w:color w:val="000000"/>
          <w:sz w:val="28"/>
          <w:szCs w:val="28"/>
          <w:lang w:val="vi-VN"/>
        </w:rPr>
        <w:t xml:space="preserve"> </w:t>
      </w:r>
      <w:r w:rsidRPr="00C00F8F">
        <w:rPr>
          <w:sz w:val="28"/>
          <w:szCs w:val="28"/>
          <w:lang w:val="vi-VN"/>
        </w:rPr>
        <w:t xml:space="preserve">HSSV” và </w:t>
      </w:r>
      <w:r w:rsidRPr="00DA729F">
        <w:rPr>
          <w:sz w:val="28"/>
          <w:szCs w:val="28"/>
          <w:lang w:val="vi-VN"/>
        </w:rPr>
        <w:t>bố trí thời gian</w:t>
      </w:r>
      <w:r w:rsidRPr="00C00F8F">
        <w:rPr>
          <w:sz w:val="28"/>
          <w:szCs w:val="28"/>
          <w:lang w:val="vi-VN"/>
        </w:rPr>
        <w:t xml:space="preserve"> triển khai các nội dung chương trình giáo dục công dân </w:t>
      </w:r>
      <w:r w:rsidRPr="00A9705B">
        <w:rPr>
          <w:color w:val="000000"/>
          <w:sz w:val="28"/>
          <w:szCs w:val="28"/>
          <w:lang w:val="vi-VN"/>
        </w:rPr>
        <w:t>-</w:t>
      </w:r>
      <w:r w:rsidRPr="00C00F8F">
        <w:rPr>
          <w:color w:val="000000"/>
          <w:sz w:val="28"/>
          <w:szCs w:val="28"/>
          <w:lang w:val="vi-VN"/>
        </w:rPr>
        <w:t xml:space="preserve"> </w:t>
      </w:r>
      <w:r w:rsidRPr="00C00F8F">
        <w:rPr>
          <w:sz w:val="28"/>
          <w:szCs w:val="28"/>
          <w:lang w:val="vi-VN"/>
        </w:rPr>
        <w:t xml:space="preserve">HSSV. </w:t>
      </w:r>
      <w:r w:rsidRPr="007C0F08">
        <w:rPr>
          <w:color w:val="000000"/>
          <w:sz w:val="28"/>
          <w:szCs w:val="28"/>
          <w:lang w:val="vi-VN"/>
        </w:rPr>
        <w:t>Th</w:t>
      </w:r>
      <w:r w:rsidRPr="00C00F8F">
        <w:rPr>
          <w:color w:val="000000"/>
          <w:sz w:val="28"/>
          <w:szCs w:val="28"/>
          <w:lang w:val="vi-VN"/>
        </w:rPr>
        <w:t>ực hiện các biện pháp</w:t>
      </w:r>
      <w:r w:rsidRPr="007C0F08">
        <w:rPr>
          <w:color w:val="000000"/>
          <w:sz w:val="28"/>
          <w:szCs w:val="28"/>
          <w:lang w:val="vi-VN"/>
        </w:rPr>
        <w:t xml:space="preserve"> quản lý, theo dõi, đánh giá quá trình tham gia và chất lượng học tập của </w:t>
      </w:r>
      <w:r w:rsidR="00A14151">
        <w:rPr>
          <w:color w:val="000000"/>
          <w:sz w:val="28"/>
          <w:szCs w:val="28"/>
          <w:lang w:val="vi-VN"/>
        </w:rPr>
        <w:t>SV</w:t>
      </w:r>
      <w:r w:rsidR="00A14151">
        <w:rPr>
          <w:color w:val="000000"/>
          <w:sz w:val="28"/>
          <w:szCs w:val="28"/>
        </w:rPr>
        <w:t xml:space="preserve">, </w:t>
      </w:r>
      <w:r w:rsidR="00A14151">
        <w:rPr>
          <w:spacing w:val="-4"/>
          <w:sz w:val="28"/>
          <w:szCs w:val="28"/>
        </w:rPr>
        <w:t xml:space="preserve">tổ chức </w:t>
      </w:r>
      <w:r w:rsidRPr="00C00F8F">
        <w:rPr>
          <w:spacing w:val="-4"/>
          <w:sz w:val="28"/>
          <w:szCs w:val="28"/>
          <w:lang w:val="vi-VN"/>
        </w:rPr>
        <w:t xml:space="preserve">đánh giá quá trình học tập </w:t>
      </w:r>
      <w:r w:rsidRPr="00640DFA">
        <w:rPr>
          <w:spacing w:val="-4"/>
          <w:sz w:val="28"/>
          <w:szCs w:val="28"/>
          <w:lang w:val="vi-VN"/>
        </w:rPr>
        <w:t>"Tuần sinh hoạt công dân - HSSV"</w:t>
      </w:r>
      <w:r w:rsidRPr="00C00F8F">
        <w:rPr>
          <w:spacing w:val="-4"/>
          <w:sz w:val="28"/>
          <w:szCs w:val="28"/>
          <w:lang w:val="vi-VN"/>
        </w:rPr>
        <w:t xml:space="preserve"> của </w:t>
      </w:r>
      <w:r w:rsidR="00611823">
        <w:rPr>
          <w:spacing w:val="-4"/>
          <w:sz w:val="28"/>
          <w:szCs w:val="28"/>
          <w:lang w:val="vi-VN"/>
        </w:rPr>
        <w:t>SV</w:t>
      </w:r>
      <w:r w:rsidR="00611823">
        <w:rPr>
          <w:spacing w:val="-4"/>
          <w:sz w:val="28"/>
          <w:szCs w:val="28"/>
        </w:rPr>
        <w:t xml:space="preserve"> bằng hình thức online trên hệ thống mạng quản lý đào tạo.</w:t>
      </w:r>
    </w:p>
    <w:p w:rsidR="00155509" w:rsidRPr="00C00F8F" w:rsidRDefault="00155509" w:rsidP="000E3604">
      <w:pPr>
        <w:pStyle w:val="NormalWeb"/>
        <w:spacing w:before="60" w:after="60" w:line="288" w:lineRule="auto"/>
        <w:ind w:firstLine="720"/>
        <w:jc w:val="both"/>
        <w:rPr>
          <w:sz w:val="28"/>
          <w:szCs w:val="28"/>
          <w:lang w:val="vi-VN"/>
        </w:rPr>
      </w:pPr>
      <w:r w:rsidRPr="00C00F8F">
        <w:rPr>
          <w:sz w:val="28"/>
          <w:szCs w:val="28"/>
          <w:lang w:val="vi-VN"/>
        </w:rPr>
        <w:t xml:space="preserve">- </w:t>
      </w:r>
      <w:r w:rsidR="007275FE">
        <w:rPr>
          <w:sz w:val="28"/>
          <w:szCs w:val="28"/>
        </w:rPr>
        <w:t>T</w:t>
      </w:r>
      <w:r w:rsidRPr="007C0F08">
        <w:rPr>
          <w:sz w:val="28"/>
          <w:szCs w:val="28"/>
          <w:lang w:val="vi-VN"/>
        </w:rPr>
        <w:t xml:space="preserve">rường cấp giấy chứng nhận cho </w:t>
      </w:r>
      <w:r w:rsidR="007275FE">
        <w:rPr>
          <w:sz w:val="28"/>
          <w:szCs w:val="28"/>
        </w:rPr>
        <w:t>S</w:t>
      </w:r>
      <w:r w:rsidRPr="007C0F08">
        <w:rPr>
          <w:sz w:val="28"/>
          <w:szCs w:val="28"/>
          <w:lang w:val="vi-VN"/>
        </w:rPr>
        <w:t>V</w:t>
      </w:r>
      <w:r w:rsidRPr="00C00F8F">
        <w:rPr>
          <w:sz w:val="28"/>
          <w:szCs w:val="28"/>
          <w:lang w:val="vi-VN"/>
        </w:rPr>
        <w:t xml:space="preserve"> cuối khóa đã</w:t>
      </w:r>
      <w:r w:rsidRPr="007C0F08">
        <w:rPr>
          <w:sz w:val="28"/>
          <w:szCs w:val="28"/>
          <w:lang w:val="vi-VN"/>
        </w:rPr>
        <w:t xml:space="preserve"> hoàn thành</w:t>
      </w:r>
      <w:r w:rsidRPr="00C00F8F">
        <w:rPr>
          <w:sz w:val="28"/>
          <w:szCs w:val="28"/>
          <w:lang w:val="vi-VN"/>
        </w:rPr>
        <w:t xml:space="preserve"> </w:t>
      </w:r>
      <w:r w:rsidRPr="007C0F08">
        <w:rPr>
          <w:sz w:val="28"/>
          <w:szCs w:val="28"/>
          <w:lang w:val="vi-VN"/>
        </w:rPr>
        <w:t>chương trình học tập "Tuần sinh hoạt công dân</w:t>
      </w:r>
      <w:r w:rsidRPr="00C00F8F">
        <w:rPr>
          <w:sz w:val="28"/>
          <w:szCs w:val="28"/>
          <w:lang w:val="vi-VN"/>
        </w:rPr>
        <w:t xml:space="preserve"> </w:t>
      </w:r>
      <w:r w:rsidRPr="00A9705B">
        <w:rPr>
          <w:color w:val="000000"/>
          <w:sz w:val="28"/>
          <w:szCs w:val="28"/>
          <w:lang w:val="vi-VN"/>
        </w:rPr>
        <w:t>-</w:t>
      </w:r>
      <w:r w:rsidRPr="00C00F8F">
        <w:rPr>
          <w:color w:val="000000"/>
          <w:sz w:val="28"/>
          <w:szCs w:val="28"/>
          <w:lang w:val="vi-VN"/>
        </w:rPr>
        <w:t xml:space="preserve"> </w:t>
      </w:r>
      <w:r w:rsidRPr="007C0F08">
        <w:rPr>
          <w:sz w:val="28"/>
          <w:szCs w:val="28"/>
          <w:lang w:val="vi-VN"/>
        </w:rPr>
        <w:t>HSSV".</w:t>
      </w:r>
    </w:p>
    <w:p w:rsidR="00155509" w:rsidRPr="00C00F8F" w:rsidRDefault="00155509" w:rsidP="000E3604">
      <w:pPr>
        <w:pStyle w:val="NormalWeb"/>
        <w:spacing w:before="60" w:after="60" w:line="288" w:lineRule="auto"/>
        <w:ind w:firstLine="720"/>
        <w:jc w:val="both"/>
        <w:rPr>
          <w:sz w:val="28"/>
          <w:szCs w:val="28"/>
          <w:lang w:val="vi-VN"/>
        </w:rPr>
      </w:pPr>
      <w:r w:rsidRPr="00274559">
        <w:rPr>
          <w:sz w:val="28"/>
          <w:szCs w:val="28"/>
          <w:lang w:val="vi-VN"/>
        </w:rPr>
        <w:t xml:space="preserve">- </w:t>
      </w:r>
      <w:r w:rsidRPr="00C00F8F">
        <w:rPr>
          <w:sz w:val="28"/>
          <w:szCs w:val="28"/>
          <w:lang w:val="vi-VN"/>
        </w:rPr>
        <w:t>Đối với</w:t>
      </w:r>
      <w:r w:rsidRPr="00274559">
        <w:rPr>
          <w:sz w:val="28"/>
          <w:szCs w:val="28"/>
          <w:lang w:val="vi-VN"/>
        </w:rPr>
        <w:t xml:space="preserve"> </w:t>
      </w:r>
      <w:r w:rsidRPr="00C00F8F">
        <w:rPr>
          <w:sz w:val="28"/>
          <w:szCs w:val="28"/>
          <w:lang w:val="vi-VN"/>
        </w:rPr>
        <w:t xml:space="preserve">SV </w:t>
      </w:r>
      <w:r w:rsidRPr="00274559">
        <w:rPr>
          <w:sz w:val="28"/>
          <w:szCs w:val="28"/>
          <w:lang w:val="vi-VN"/>
        </w:rPr>
        <w:t xml:space="preserve">đầu khóa, đầu năm học </w:t>
      </w:r>
      <w:r w:rsidR="009F2CDB">
        <w:rPr>
          <w:sz w:val="28"/>
          <w:szCs w:val="28"/>
        </w:rPr>
        <w:t>k</w:t>
      </w:r>
      <w:r w:rsidR="009F2CDB" w:rsidRPr="007C0F08">
        <w:rPr>
          <w:sz w:val="28"/>
          <w:szCs w:val="28"/>
          <w:lang w:val="vi-VN"/>
        </w:rPr>
        <w:t>ết quả hoàn thành đợt học tập</w:t>
      </w:r>
      <w:r w:rsidR="009F2CDB" w:rsidRPr="00C00F8F">
        <w:rPr>
          <w:sz w:val="28"/>
          <w:szCs w:val="28"/>
          <w:lang w:val="vi-VN"/>
        </w:rPr>
        <w:t xml:space="preserve"> </w:t>
      </w:r>
      <w:r w:rsidRPr="00C00F8F">
        <w:rPr>
          <w:sz w:val="28"/>
          <w:szCs w:val="28"/>
          <w:lang w:val="vi-VN"/>
        </w:rPr>
        <w:t>là</w:t>
      </w:r>
      <w:r w:rsidRPr="00274559">
        <w:rPr>
          <w:sz w:val="28"/>
          <w:szCs w:val="28"/>
          <w:lang w:val="vi-VN"/>
        </w:rPr>
        <w:t xml:space="preserve"> tiêu chí đánh giá kết quả rèn luyện của SV </w:t>
      </w:r>
      <w:r w:rsidRPr="00C00F8F">
        <w:rPr>
          <w:sz w:val="28"/>
          <w:szCs w:val="28"/>
          <w:lang w:val="vi-VN"/>
        </w:rPr>
        <w:t xml:space="preserve">trong </w:t>
      </w:r>
      <w:r w:rsidRPr="00274559">
        <w:rPr>
          <w:sz w:val="28"/>
          <w:szCs w:val="28"/>
          <w:lang w:val="vi-VN"/>
        </w:rPr>
        <w:t>năm học</w:t>
      </w:r>
      <w:r w:rsidRPr="00C00F8F">
        <w:rPr>
          <w:sz w:val="28"/>
          <w:szCs w:val="28"/>
          <w:lang w:val="vi-VN"/>
        </w:rPr>
        <w:t xml:space="preserve"> </w:t>
      </w:r>
      <w:r w:rsidRPr="007C0F08">
        <w:rPr>
          <w:color w:val="000000"/>
          <w:sz w:val="28"/>
          <w:szCs w:val="28"/>
          <w:lang w:val="vi-VN"/>
        </w:rPr>
        <w:t>201</w:t>
      </w:r>
      <w:r w:rsidRPr="00C00F8F">
        <w:rPr>
          <w:color w:val="000000"/>
          <w:sz w:val="28"/>
          <w:szCs w:val="28"/>
          <w:lang w:val="vi-VN"/>
        </w:rPr>
        <w:t xml:space="preserve">8 </w:t>
      </w:r>
      <w:r w:rsidR="009F2CDB">
        <w:rPr>
          <w:color w:val="000000"/>
          <w:sz w:val="28"/>
          <w:szCs w:val="28"/>
          <w:lang w:val="vi-VN"/>
        </w:rPr>
        <w:t>–</w:t>
      </w:r>
      <w:r w:rsidRPr="00C00F8F">
        <w:rPr>
          <w:color w:val="000000"/>
          <w:sz w:val="28"/>
          <w:szCs w:val="28"/>
          <w:lang w:val="vi-VN"/>
        </w:rPr>
        <w:t xml:space="preserve"> </w:t>
      </w:r>
      <w:r w:rsidRPr="007C0F08">
        <w:rPr>
          <w:color w:val="000000"/>
          <w:sz w:val="28"/>
          <w:szCs w:val="28"/>
          <w:lang w:val="vi-VN"/>
        </w:rPr>
        <w:t>201</w:t>
      </w:r>
      <w:r w:rsidRPr="00C00F8F">
        <w:rPr>
          <w:color w:val="000000"/>
          <w:sz w:val="28"/>
          <w:szCs w:val="28"/>
          <w:lang w:val="vi-VN"/>
        </w:rPr>
        <w:t>9</w:t>
      </w:r>
      <w:r w:rsidR="009F2CDB">
        <w:rPr>
          <w:sz w:val="28"/>
          <w:szCs w:val="28"/>
        </w:rPr>
        <w:t xml:space="preserve"> </w:t>
      </w:r>
      <w:r w:rsidR="009F2CDB" w:rsidRPr="007C0F08">
        <w:rPr>
          <w:sz w:val="28"/>
          <w:szCs w:val="28"/>
          <w:lang w:val="vi-VN"/>
        </w:rPr>
        <w:t xml:space="preserve">và xét danh hiệu thi đua cho SV năm học </w:t>
      </w:r>
      <w:r w:rsidR="009F2CDB" w:rsidRPr="007C0F08">
        <w:rPr>
          <w:color w:val="000000"/>
          <w:sz w:val="28"/>
          <w:szCs w:val="28"/>
          <w:lang w:val="vi-VN"/>
        </w:rPr>
        <w:t>201</w:t>
      </w:r>
      <w:r w:rsidR="009F2CDB" w:rsidRPr="00C00F8F">
        <w:rPr>
          <w:color w:val="000000"/>
          <w:sz w:val="28"/>
          <w:szCs w:val="28"/>
          <w:lang w:val="vi-VN"/>
        </w:rPr>
        <w:t xml:space="preserve">8 </w:t>
      </w:r>
      <w:r w:rsidR="009F2CDB" w:rsidRPr="00A9705B">
        <w:rPr>
          <w:color w:val="000000"/>
          <w:sz w:val="28"/>
          <w:szCs w:val="28"/>
          <w:lang w:val="vi-VN"/>
        </w:rPr>
        <w:t>-</w:t>
      </w:r>
      <w:r w:rsidR="009F2CDB" w:rsidRPr="00C00F8F">
        <w:rPr>
          <w:color w:val="000000"/>
          <w:sz w:val="28"/>
          <w:szCs w:val="28"/>
          <w:lang w:val="vi-VN"/>
        </w:rPr>
        <w:t xml:space="preserve"> </w:t>
      </w:r>
      <w:r w:rsidR="009F2CDB" w:rsidRPr="007C0F08">
        <w:rPr>
          <w:color w:val="000000"/>
          <w:sz w:val="28"/>
          <w:szCs w:val="28"/>
          <w:lang w:val="vi-VN"/>
        </w:rPr>
        <w:t>201</w:t>
      </w:r>
      <w:r w:rsidR="009F2CDB" w:rsidRPr="00C00F8F">
        <w:rPr>
          <w:color w:val="000000"/>
          <w:sz w:val="28"/>
          <w:szCs w:val="28"/>
          <w:lang w:val="vi-VN"/>
        </w:rPr>
        <w:t>9</w:t>
      </w:r>
      <w:r w:rsidR="009F2CDB" w:rsidRPr="007C0F08">
        <w:rPr>
          <w:sz w:val="28"/>
          <w:szCs w:val="28"/>
          <w:lang w:val="vi-VN"/>
        </w:rPr>
        <w:t>.</w:t>
      </w:r>
    </w:p>
    <w:p w:rsidR="00155509" w:rsidRPr="0044576E" w:rsidRDefault="00155509" w:rsidP="000E3604">
      <w:pPr>
        <w:pStyle w:val="NormalWeb"/>
        <w:spacing w:before="60" w:after="60" w:line="288" w:lineRule="auto"/>
        <w:ind w:firstLine="720"/>
        <w:jc w:val="both"/>
        <w:rPr>
          <w:sz w:val="28"/>
          <w:szCs w:val="28"/>
          <w:lang w:val="vi-VN"/>
        </w:rPr>
      </w:pPr>
      <w:r w:rsidRPr="0044576E">
        <w:rPr>
          <w:sz w:val="28"/>
          <w:szCs w:val="28"/>
          <w:lang w:val="vi-VN"/>
        </w:rPr>
        <w:t xml:space="preserve">- </w:t>
      </w:r>
      <w:r w:rsidR="0044576E" w:rsidRPr="0044576E">
        <w:rPr>
          <w:spacing w:val="-4"/>
          <w:sz w:val="26"/>
          <w:szCs w:val="26"/>
        </w:rPr>
        <w:t xml:space="preserve">SV vắng mặt buổi sinh hoạt đã phân công phải sinh hoạt bù vào buổi khác theo đúng nội dung trường đã sắp xếp. </w:t>
      </w:r>
      <w:r w:rsidRPr="0044576E">
        <w:rPr>
          <w:sz w:val="28"/>
          <w:szCs w:val="28"/>
          <w:lang w:val="vi-VN"/>
        </w:rPr>
        <w:t xml:space="preserve">SV chưa hoàn thành </w:t>
      </w:r>
      <w:r w:rsidR="0044576E">
        <w:rPr>
          <w:sz w:val="28"/>
          <w:szCs w:val="28"/>
        </w:rPr>
        <w:t>sinh hoạt công dân</w:t>
      </w:r>
      <w:r w:rsidRPr="0044576E">
        <w:rPr>
          <w:sz w:val="28"/>
          <w:szCs w:val="28"/>
          <w:lang w:val="vi-VN"/>
        </w:rPr>
        <w:t xml:space="preserve"> phải học bù trong thời gian của năm học theo lịch do nhà trường sắp xếp.</w:t>
      </w:r>
    </w:p>
    <w:p w:rsidR="00896E92" w:rsidRPr="002349D5" w:rsidRDefault="00287D5C" w:rsidP="000E3604">
      <w:pPr>
        <w:spacing w:before="120" w:line="288" w:lineRule="auto"/>
        <w:rPr>
          <w:b/>
          <w:sz w:val="26"/>
          <w:szCs w:val="26"/>
        </w:rPr>
      </w:pPr>
      <w:r>
        <w:rPr>
          <w:b/>
          <w:sz w:val="26"/>
          <w:szCs w:val="26"/>
        </w:rPr>
        <w:t>V</w:t>
      </w:r>
      <w:r w:rsidR="00EB26A6" w:rsidRPr="002349D5">
        <w:rPr>
          <w:b/>
          <w:sz w:val="26"/>
          <w:szCs w:val="26"/>
        </w:rPr>
        <w:t>. Phân công nhiệm vụ</w:t>
      </w:r>
    </w:p>
    <w:p w:rsidR="007D5865" w:rsidRPr="00490FC9" w:rsidRDefault="00490FC9" w:rsidP="00490FC9">
      <w:pPr>
        <w:spacing w:line="288" w:lineRule="auto"/>
        <w:ind w:firstLine="720"/>
        <w:jc w:val="both"/>
        <w:rPr>
          <w:sz w:val="26"/>
          <w:szCs w:val="26"/>
        </w:rPr>
      </w:pPr>
      <w:proofErr w:type="gramStart"/>
      <w:r>
        <w:rPr>
          <w:sz w:val="26"/>
          <w:szCs w:val="26"/>
        </w:rPr>
        <w:t>Giao p</w:t>
      </w:r>
      <w:r w:rsidR="00A93B66" w:rsidRPr="002349D5">
        <w:rPr>
          <w:sz w:val="26"/>
          <w:szCs w:val="26"/>
        </w:rPr>
        <w:t xml:space="preserve">hòng CTSV chịu trách nhiệm tổ chức </w:t>
      </w:r>
      <w:r w:rsidRPr="00A9705B">
        <w:rPr>
          <w:sz w:val="28"/>
          <w:szCs w:val="28"/>
          <w:lang w:val="vi-VN"/>
        </w:rPr>
        <w:t>“Tuần sinh hoạt công dân</w:t>
      </w:r>
      <w:r w:rsidRPr="007C0F08">
        <w:rPr>
          <w:sz w:val="28"/>
          <w:szCs w:val="28"/>
          <w:lang w:val="vi-VN"/>
        </w:rPr>
        <w:t xml:space="preserve"> </w:t>
      </w:r>
      <w:r w:rsidRPr="00A9705B">
        <w:rPr>
          <w:sz w:val="28"/>
          <w:szCs w:val="28"/>
          <w:lang w:val="vi-VN"/>
        </w:rPr>
        <w:t>-</w:t>
      </w:r>
      <w:r w:rsidRPr="007C0F08">
        <w:rPr>
          <w:sz w:val="28"/>
          <w:szCs w:val="28"/>
          <w:lang w:val="vi-VN"/>
        </w:rPr>
        <w:t xml:space="preserve"> </w:t>
      </w:r>
      <w:r w:rsidRPr="00A9705B">
        <w:rPr>
          <w:sz w:val="28"/>
          <w:szCs w:val="28"/>
          <w:lang w:val="vi-VN"/>
        </w:rPr>
        <w:t xml:space="preserve">HSSV” đầu khóa, giữa khoá, cuối khóa năm học </w:t>
      </w:r>
      <w:r w:rsidRPr="00A9705B">
        <w:rPr>
          <w:color w:val="000000"/>
          <w:sz w:val="28"/>
          <w:szCs w:val="28"/>
          <w:lang w:val="vi-VN"/>
        </w:rPr>
        <w:t>201</w:t>
      </w:r>
      <w:r w:rsidRPr="00C00F8F">
        <w:rPr>
          <w:color w:val="000000"/>
          <w:sz w:val="28"/>
          <w:szCs w:val="28"/>
          <w:lang w:val="vi-VN"/>
        </w:rPr>
        <w:t>8</w:t>
      </w:r>
      <w:r w:rsidRPr="00A9705B">
        <w:rPr>
          <w:color w:val="000000"/>
          <w:sz w:val="28"/>
          <w:szCs w:val="28"/>
          <w:lang w:val="vi-VN"/>
        </w:rPr>
        <w:t xml:space="preserve"> </w:t>
      </w:r>
      <w:r>
        <w:rPr>
          <w:color w:val="000000"/>
          <w:sz w:val="28"/>
          <w:szCs w:val="28"/>
          <w:lang w:val="vi-VN"/>
        </w:rPr>
        <w:t>–</w:t>
      </w:r>
      <w:r w:rsidRPr="00A9705B">
        <w:rPr>
          <w:color w:val="000000"/>
          <w:sz w:val="28"/>
          <w:szCs w:val="28"/>
          <w:lang w:val="vi-VN"/>
        </w:rPr>
        <w:t xml:space="preserve"> 201</w:t>
      </w:r>
      <w:r w:rsidRPr="00C00F8F">
        <w:rPr>
          <w:color w:val="000000"/>
          <w:sz w:val="28"/>
          <w:szCs w:val="28"/>
          <w:lang w:val="vi-VN"/>
        </w:rPr>
        <w:t>9</w:t>
      </w:r>
      <w:r>
        <w:rPr>
          <w:color w:val="000000"/>
          <w:sz w:val="28"/>
          <w:szCs w:val="28"/>
        </w:rPr>
        <w:t>.</w:t>
      </w:r>
      <w:proofErr w:type="gramEnd"/>
      <w:r>
        <w:rPr>
          <w:color w:val="000000"/>
          <w:sz w:val="28"/>
          <w:szCs w:val="28"/>
        </w:rPr>
        <w:t xml:space="preserve"> Phân công</w:t>
      </w:r>
      <w:r w:rsidR="00A93B66" w:rsidRPr="002349D5">
        <w:rPr>
          <w:sz w:val="26"/>
          <w:szCs w:val="26"/>
        </w:rPr>
        <w:t xml:space="preserve"> quản lý</w:t>
      </w:r>
      <w:r>
        <w:rPr>
          <w:sz w:val="26"/>
          <w:szCs w:val="26"/>
        </w:rPr>
        <w:t>, chia</w:t>
      </w:r>
      <w:r w:rsidR="00A93B66" w:rsidRPr="002349D5">
        <w:rPr>
          <w:sz w:val="26"/>
          <w:szCs w:val="26"/>
        </w:rPr>
        <w:t xml:space="preserve"> nhóm </w:t>
      </w:r>
      <w:r>
        <w:rPr>
          <w:sz w:val="26"/>
          <w:szCs w:val="26"/>
        </w:rPr>
        <w:t xml:space="preserve">và lịch học tập </w:t>
      </w:r>
      <w:r w:rsidR="00A93B66" w:rsidRPr="002349D5">
        <w:rPr>
          <w:sz w:val="26"/>
          <w:szCs w:val="26"/>
        </w:rPr>
        <w:t xml:space="preserve">sinh hoạt, mời báo cáo viên; </w:t>
      </w:r>
      <w:r w:rsidR="00A93B66" w:rsidRPr="002349D5">
        <w:rPr>
          <w:spacing w:val="-4"/>
          <w:sz w:val="26"/>
          <w:szCs w:val="26"/>
        </w:rPr>
        <w:t xml:space="preserve">hướng dẫn SV viết </w:t>
      </w:r>
      <w:proofErr w:type="gramStart"/>
      <w:r w:rsidR="00A93B66" w:rsidRPr="002349D5">
        <w:rPr>
          <w:spacing w:val="-4"/>
          <w:sz w:val="26"/>
          <w:szCs w:val="26"/>
        </w:rPr>
        <w:t>thu</w:t>
      </w:r>
      <w:proofErr w:type="gramEnd"/>
      <w:r w:rsidR="00A93B66" w:rsidRPr="002349D5">
        <w:rPr>
          <w:spacing w:val="-4"/>
          <w:sz w:val="26"/>
          <w:szCs w:val="26"/>
        </w:rPr>
        <w:t xml:space="preserve"> hoạch online và đánh giá xếp loại. </w:t>
      </w:r>
      <w:proofErr w:type="gramStart"/>
      <w:r w:rsidR="00A93B66" w:rsidRPr="002349D5">
        <w:rPr>
          <w:sz w:val="26"/>
          <w:szCs w:val="26"/>
        </w:rPr>
        <w:t xml:space="preserve">Sắp xếp lịch sinh hoạt </w:t>
      </w:r>
      <w:r>
        <w:rPr>
          <w:sz w:val="26"/>
          <w:szCs w:val="26"/>
        </w:rPr>
        <w:t xml:space="preserve">của các khoa; lịch sinh hoạt </w:t>
      </w:r>
      <w:r w:rsidR="00A93B66" w:rsidRPr="002349D5">
        <w:rPr>
          <w:sz w:val="26"/>
          <w:szCs w:val="26"/>
        </w:rPr>
        <w:t>CVHT và gởi thông báo.</w:t>
      </w:r>
      <w:proofErr w:type="gramEnd"/>
      <w:r w:rsidR="00A93B66" w:rsidRPr="002349D5">
        <w:rPr>
          <w:sz w:val="26"/>
          <w:szCs w:val="26"/>
        </w:rPr>
        <w:t xml:space="preserve"> </w:t>
      </w:r>
      <w:proofErr w:type="gramStart"/>
      <w:r w:rsidR="00A93B66" w:rsidRPr="002349D5">
        <w:rPr>
          <w:sz w:val="26"/>
          <w:szCs w:val="26"/>
        </w:rPr>
        <w:t>Báo cáo kết quả thực hiện cho Ban Giám</w:t>
      </w:r>
      <w:r>
        <w:rPr>
          <w:sz w:val="26"/>
          <w:szCs w:val="26"/>
        </w:rPr>
        <w:t xml:space="preserve"> hiệu và Bộ Giáo dục và Đào tạo (</w:t>
      </w:r>
      <w:r w:rsidRPr="00A9705B">
        <w:rPr>
          <w:sz w:val="28"/>
          <w:szCs w:val="28"/>
          <w:lang w:val="vi-VN"/>
        </w:rPr>
        <w:t xml:space="preserve">Vụ Giáo dục Chính </w:t>
      </w:r>
      <w:r w:rsidRPr="00DA729F">
        <w:rPr>
          <w:sz w:val="28"/>
          <w:szCs w:val="28"/>
          <w:lang w:val="vi-VN"/>
        </w:rPr>
        <w:t xml:space="preserve">trị và </w:t>
      </w:r>
      <w:r w:rsidRPr="007C0F08">
        <w:rPr>
          <w:sz w:val="28"/>
          <w:szCs w:val="28"/>
          <w:lang w:val="vi-VN"/>
        </w:rPr>
        <w:t>Công tác học sinh, sinh viên)</w:t>
      </w:r>
      <w:r>
        <w:rPr>
          <w:sz w:val="28"/>
          <w:szCs w:val="28"/>
        </w:rPr>
        <w:t>.</w:t>
      </w:r>
      <w:proofErr w:type="gramEnd"/>
      <w:r>
        <w:rPr>
          <w:sz w:val="26"/>
          <w:szCs w:val="26"/>
        </w:rPr>
        <w:t xml:space="preserve"> </w:t>
      </w:r>
      <w:proofErr w:type="gramStart"/>
      <w:r w:rsidR="007D5865" w:rsidRPr="002349D5">
        <w:rPr>
          <w:sz w:val="26"/>
          <w:szCs w:val="26"/>
        </w:rPr>
        <w:t>Lập dự trù kinh phí tổ chức</w:t>
      </w:r>
      <w:r w:rsidR="00A93B66" w:rsidRPr="002349D5">
        <w:rPr>
          <w:sz w:val="26"/>
          <w:szCs w:val="26"/>
        </w:rPr>
        <w:t xml:space="preserve"> trình Hiệu trưởng phê duyệt</w:t>
      </w:r>
      <w:r w:rsidR="007D5865" w:rsidRPr="002349D5">
        <w:rPr>
          <w:sz w:val="26"/>
          <w:szCs w:val="26"/>
        </w:rPr>
        <w:t>.</w:t>
      </w:r>
      <w:proofErr w:type="gramEnd"/>
    </w:p>
    <w:p w:rsidR="007D5865" w:rsidRPr="002349D5" w:rsidRDefault="007D5865" w:rsidP="000E3604">
      <w:pPr>
        <w:spacing w:line="288" w:lineRule="auto"/>
        <w:ind w:firstLine="720"/>
        <w:jc w:val="both"/>
        <w:rPr>
          <w:sz w:val="26"/>
          <w:szCs w:val="26"/>
        </w:rPr>
      </w:pPr>
      <w:r w:rsidRPr="002349D5">
        <w:rPr>
          <w:sz w:val="26"/>
          <w:szCs w:val="26"/>
        </w:rPr>
        <w:t xml:space="preserve">- </w:t>
      </w:r>
      <w:r w:rsidR="00D32D3E" w:rsidRPr="002349D5">
        <w:rPr>
          <w:sz w:val="26"/>
          <w:szCs w:val="26"/>
        </w:rPr>
        <w:t>Các phòng ban chức năng, Đoàn TN</w:t>
      </w:r>
      <w:r w:rsidR="00490FC9">
        <w:rPr>
          <w:sz w:val="26"/>
          <w:szCs w:val="26"/>
        </w:rPr>
        <w:t xml:space="preserve"> </w:t>
      </w:r>
      <w:r w:rsidR="00D32D3E" w:rsidRPr="002349D5">
        <w:rPr>
          <w:sz w:val="26"/>
          <w:szCs w:val="26"/>
        </w:rPr>
        <w:t>-</w:t>
      </w:r>
      <w:r w:rsidR="00490FC9">
        <w:rPr>
          <w:sz w:val="26"/>
          <w:szCs w:val="26"/>
        </w:rPr>
        <w:t xml:space="preserve"> </w:t>
      </w:r>
      <w:r w:rsidR="00D32D3E" w:rsidRPr="002349D5">
        <w:rPr>
          <w:sz w:val="26"/>
          <w:szCs w:val="26"/>
        </w:rPr>
        <w:t xml:space="preserve">HSV chuẩn bị </w:t>
      </w:r>
      <w:r w:rsidR="00490FC9">
        <w:rPr>
          <w:sz w:val="26"/>
          <w:szCs w:val="26"/>
        </w:rPr>
        <w:t xml:space="preserve">nội dung </w:t>
      </w:r>
      <w:r w:rsidR="00D32D3E" w:rsidRPr="002349D5">
        <w:rPr>
          <w:sz w:val="26"/>
          <w:szCs w:val="26"/>
        </w:rPr>
        <w:t xml:space="preserve">báo cáo phù hợp với </w:t>
      </w:r>
      <w:bookmarkStart w:id="0" w:name="_GoBack"/>
      <w:bookmarkEnd w:id="0"/>
      <w:r w:rsidR="00490FC9">
        <w:rPr>
          <w:sz w:val="26"/>
          <w:szCs w:val="26"/>
        </w:rPr>
        <w:t xml:space="preserve">nhóm đối tượng SV và thời gian sinh hoạt, </w:t>
      </w:r>
      <w:r w:rsidR="00D32D3E" w:rsidRPr="002349D5">
        <w:rPr>
          <w:sz w:val="26"/>
          <w:szCs w:val="26"/>
        </w:rPr>
        <w:t>phân công</w:t>
      </w:r>
      <w:r w:rsidR="00D32D3E" w:rsidRPr="002349D5">
        <w:rPr>
          <w:i/>
          <w:spacing w:val="-4"/>
          <w:sz w:val="26"/>
          <w:szCs w:val="26"/>
        </w:rPr>
        <w:t xml:space="preserve"> </w:t>
      </w:r>
      <w:r w:rsidR="00490FC9">
        <w:rPr>
          <w:i/>
          <w:spacing w:val="-4"/>
          <w:sz w:val="26"/>
          <w:szCs w:val="26"/>
        </w:rPr>
        <w:t xml:space="preserve">và gửi danh sách cán bộ về phòng CTSV để trình Hiệu trưởng phê duyệt. </w:t>
      </w:r>
      <w:proofErr w:type="gramStart"/>
      <w:r w:rsidR="00490FC9">
        <w:rPr>
          <w:i/>
          <w:spacing w:val="-4"/>
          <w:sz w:val="26"/>
          <w:szCs w:val="26"/>
        </w:rPr>
        <w:t>Gửi bài</w:t>
      </w:r>
      <w:r w:rsidR="00D32D3E" w:rsidRPr="002349D5">
        <w:rPr>
          <w:i/>
          <w:spacing w:val="-4"/>
          <w:sz w:val="26"/>
          <w:szCs w:val="26"/>
        </w:rPr>
        <w:t xml:space="preserve"> báo cáo qua địa chỉ email </w:t>
      </w:r>
      <w:hyperlink r:id="rId8" w:history="1">
        <w:r w:rsidR="00D32D3E" w:rsidRPr="002349D5">
          <w:rPr>
            <w:rStyle w:val="Hyperlink"/>
            <w:i/>
            <w:color w:val="auto"/>
            <w:spacing w:val="-4"/>
            <w:sz w:val="26"/>
            <w:szCs w:val="26"/>
          </w:rPr>
          <w:t>ctsv@ctump.edu.vn</w:t>
        </w:r>
      </w:hyperlink>
      <w:r w:rsidR="00D32D3E" w:rsidRPr="002349D5">
        <w:rPr>
          <w:i/>
          <w:spacing w:val="-4"/>
          <w:sz w:val="26"/>
          <w:szCs w:val="26"/>
        </w:rPr>
        <w:t xml:space="preserve">  trước ngày 1</w:t>
      </w:r>
      <w:r w:rsidR="00886E0D">
        <w:rPr>
          <w:i/>
          <w:spacing w:val="-4"/>
          <w:sz w:val="26"/>
          <w:szCs w:val="26"/>
        </w:rPr>
        <w:t>9</w:t>
      </w:r>
      <w:r w:rsidR="00D32D3E" w:rsidRPr="002349D5">
        <w:rPr>
          <w:i/>
          <w:spacing w:val="-4"/>
          <w:sz w:val="26"/>
          <w:szCs w:val="26"/>
        </w:rPr>
        <w:t>/8/2018 để phòng CTSV chuẩn bị tài liệu sinh hoạt cho sinh viên.</w:t>
      </w:r>
      <w:proofErr w:type="gramEnd"/>
    </w:p>
    <w:p w:rsidR="00EB26A6" w:rsidRDefault="00C6662D" w:rsidP="000E3604">
      <w:pPr>
        <w:spacing w:line="288" w:lineRule="auto"/>
        <w:ind w:firstLine="720"/>
        <w:jc w:val="both"/>
        <w:rPr>
          <w:sz w:val="26"/>
          <w:szCs w:val="26"/>
        </w:rPr>
      </w:pPr>
      <w:r w:rsidRPr="002349D5">
        <w:rPr>
          <w:sz w:val="26"/>
          <w:szCs w:val="26"/>
        </w:rPr>
        <w:t xml:space="preserve">- Các </w:t>
      </w:r>
      <w:r w:rsidR="00D90801" w:rsidRPr="002349D5">
        <w:rPr>
          <w:sz w:val="26"/>
          <w:szCs w:val="26"/>
        </w:rPr>
        <w:t>Khoa xây dựng kế hoạch, nội dung cụ thể</w:t>
      </w:r>
      <w:r w:rsidR="00B5330E">
        <w:rPr>
          <w:sz w:val="26"/>
          <w:szCs w:val="26"/>
        </w:rPr>
        <w:t xml:space="preserve"> trong buổi đối thoại SV và sinh hoạt </w:t>
      </w:r>
      <w:proofErr w:type="gramStart"/>
      <w:r w:rsidR="00B5330E">
        <w:rPr>
          <w:sz w:val="26"/>
          <w:szCs w:val="26"/>
        </w:rPr>
        <w:t>theo</w:t>
      </w:r>
      <w:proofErr w:type="gramEnd"/>
      <w:r w:rsidR="00B5330E">
        <w:rPr>
          <w:sz w:val="26"/>
          <w:szCs w:val="26"/>
        </w:rPr>
        <w:t xml:space="preserve"> lịch sắp xếp của trường.</w:t>
      </w:r>
    </w:p>
    <w:p w:rsidR="000F78B2" w:rsidRPr="002349D5" w:rsidRDefault="000F78B2" w:rsidP="000E3604">
      <w:pPr>
        <w:spacing w:before="240" w:line="288" w:lineRule="auto"/>
        <w:ind w:firstLine="720"/>
        <w:jc w:val="both"/>
        <w:rPr>
          <w:sz w:val="26"/>
          <w:szCs w:val="26"/>
        </w:rPr>
      </w:pPr>
      <w:r w:rsidRPr="002349D5">
        <w:rPr>
          <w:sz w:val="26"/>
          <w:szCs w:val="26"/>
        </w:rPr>
        <w:t>Đề nghị thủ trưởng các đơn vị căn cứ Kế hoạch triển khai đến tất cả cán bộ viên chức, sinh viên và tổ chức thực hiện tốt nhiệm vụ được giao.</w:t>
      </w:r>
    </w:p>
    <w:p w:rsidR="000F78B2" w:rsidRPr="002349D5" w:rsidRDefault="000F78B2" w:rsidP="00AE63BF">
      <w:pPr>
        <w:spacing w:line="312" w:lineRule="auto"/>
        <w:ind w:right="119"/>
        <w:jc w:val="both"/>
        <w:rPr>
          <w:b/>
          <w:sz w:val="26"/>
          <w:szCs w:val="26"/>
        </w:rPr>
      </w:pPr>
      <w:r w:rsidRPr="002349D5">
        <w:rPr>
          <w:b/>
          <w:sz w:val="26"/>
          <w:szCs w:val="26"/>
        </w:rPr>
        <w:tab/>
      </w:r>
      <w:r w:rsidRPr="002349D5">
        <w:rPr>
          <w:b/>
          <w:sz w:val="26"/>
          <w:szCs w:val="26"/>
        </w:rPr>
        <w:tab/>
      </w:r>
      <w:r w:rsidRPr="002349D5">
        <w:rPr>
          <w:b/>
          <w:sz w:val="26"/>
          <w:szCs w:val="26"/>
        </w:rPr>
        <w:tab/>
      </w:r>
      <w:r w:rsidRPr="002349D5">
        <w:rPr>
          <w:b/>
          <w:sz w:val="26"/>
          <w:szCs w:val="26"/>
        </w:rPr>
        <w:tab/>
      </w:r>
      <w:r w:rsidRPr="002349D5">
        <w:rPr>
          <w:b/>
          <w:sz w:val="26"/>
          <w:szCs w:val="26"/>
        </w:rPr>
        <w:tab/>
      </w:r>
      <w:r w:rsidRPr="002349D5">
        <w:rPr>
          <w:b/>
          <w:sz w:val="26"/>
          <w:szCs w:val="26"/>
        </w:rPr>
        <w:tab/>
      </w:r>
      <w:r w:rsidRPr="002349D5">
        <w:rPr>
          <w:b/>
          <w:sz w:val="26"/>
          <w:szCs w:val="26"/>
        </w:rPr>
        <w:tab/>
      </w:r>
      <w:r w:rsidRPr="002349D5">
        <w:rPr>
          <w:b/>
          <w:sz w:val="26"/>
          <w:szCs w:val="26"/>
        </w:rPr>
        <w:tab/>
      </w:r>
    </w:p>
    <w:p w:rsidR="000F78B2" w:rsidRPr="002349D5" w:rsidRDefault="000F78B2" w:rsidP="000F78B2">
      <w:pPr>
        <w:spacing w:line="288" w:lineRule="auto"/>
        <w:ind w:left="5760" w:right="119" w:firstLine="720"/>
        <w:jc w:val="both"/>
        <w:rPr>
          <w:b/>
          <w:sz w:val="28"/>
          <w:szCs w:val="28"/>
        </w:rPr>
      </w:pPr>
      <w:r w:rsidRPr="002349D5">
        <w:rPr>
          <w:b/>
          <w:sz w:val="28"/>
          <w:szCs w:val="28"/>
        </w:rPr>
        <w:t xml:space="preserve">     HIỆU TRƯỞNG</w:t>
      </w:r>
    </w:p>
    <w:p w:rsidR="000F78B2" w:rsidRPr="002349D5" w:rsidRDefault="000F78B2" w:rsidP="000F78B2">
      <w:pPr>
        <w:ind w:right="119"/>
        <w:jc w:val="both"/>
        <w:rPr>
          <w:b/>
        </w:rPr>
      </w:pPr>
      <w:r w:rsidRPr="002349D5">
        <w:rPr>
          <w:b/>
        </w:rPr>
        <w:t>Nơi nhận:</w:t>
      </w:r>
    </w:p>
    <w:p w:rsidR="000F78B2" w:rsidRPr="002349D5" w:rsidRDefault="000F78B2" w:rsidP="000F78B2">
      <w:pPr>
        <w:ind w:right="119" w:firstLine="360"/>
        <w:jc w:val="both"/>
        <w:rPr>
          <w:sz w:val="22"/>
          <w:szCs w:val="22"/>
        </w:rPr>
      </w:pPr>
      <w:r w:rsidRPr="002349D5">
        <w:rPr>
          <w:sz w:val="22"/>
          <w:szCs w:val="22"/>
        </w:rPr>
        <w:t>- Đảng ủy, Ban Giám hiệu (để báo cáo);</w:t>
      </w:r>
    </w:p>
    <w:p w:rsidR="000F78B2" w:rsidRPr="002349D5" w:rsidRDefault="000F78B2" w:rsidP="000F78B2">
      <w:pPr>
        <w:ind w:right="119" w:firstLine="360"/>
        <w:jc w:val="both"/>
        <w:rPr>
          <w:sz w:val="22"/>
          <w:szCs w:val="22"/>
        </w:rPr>
      </w:pPr>
      <w:r w:rsidRPr="002349D5">
        <w:rPr>
          <w:sz w:val="22"/>
          <w:szCs w:val="22"/>
        </w:rPr>
        <w:t>- VP Đảng ủy</w:t>
      </w:r>
    </w:p>
    <w:p w:rsidR="000F78B2" w:rsidRPr="002349D5" w:rsidRDefault="000F78B2" w:rsidP="000F78B2">
      <w:pPr>
        <w:ind w:right="119" w:firstLine="360"/>
        <w:jc w:val="both"/>
        <w:rPr>
          <w:sz w:val="22"/>
          <w:szCs w:val="22"/>
        </w:rPr>
      </w:pPr>
      <w:r w:rsidRPr="002349D5">
        <w:rPr>
          <w:sz w:val="22"/>
          <w:szCs w:val="22"/>
        </w:rPr>
        <w:t>- Các Khoa, đơn vị thuộc trường (để thực hiện);</w:t>
      </w:r>
      <w:r w:rsidRPr="002349D5">
        <w:rPr>
          <w:sz w:val="22"/>
          <w:szCs w:val="22"/>
        </w:rPr>
        <w:tab/>
      </w:r>
      <w:r w:rsidRPr="002349D5">
        <w:rPr>
          <w:sz w:val="22"/>
          <w:szCs w:val="22"/>
        </w:rPr>
        <w:tab/>
      </w:r>
      <w:r w:rsidRPr="002349D5">
        <w:rPr>
          <w:sz w:val="22"/>
          <w:szCs w:val="22"/>
        </w:rPr>
        <w:tab/>
      </w:r>
      <w:r w:rsidRPr="002349D5">
        <w:rPr>
          <w:sz w:val="22"/>
          <w:szCs w:val="22"/>
        </w:rPr>
        <w:tab/>
      </w:r>
    </w:p>
    <w:p w:rsidR="000F78B2" w:rsidRPr="002349D5" w:rsidRDefault="000F78B2" w:rsidP="000F78B2">
      <w:pPr>
        <w:ind w:right="119" w:firstLine="360"/>
        <w:jc w:val="both"/>
        <w:rPr>
          <w:sz w:val="22"/>
          <w:szCs w:val="22"/>
        </w:rPr>
      </w:pPr>
      <w:r w:rsidRPr="002349D5">
        <w:rPr>
          <w:sz w:val="22"/>
          <w:szCs w:val="22"/>
        </w:rPr>
        <w:t>- Đoàn TN, Hội SV (để thực hiện);</w:t>
      </w:r>
      <w:r w:rsidRPr="002349D5">
        <w:rPr>
          <w:sz w:val="22"/>
          <w:szCs w:val="22"/>
        </w:rPr>
        <w:tab/>
        <w:t xml:space="preserve"> </w:t>
      </w:r>
    </w:p>
    <w:p w:rsidR="000F78B2" w:rsidRPr="002349D5" w:rsidRDefault="000F78B2" w:rsidP="000F78B2">
      <w:pPr>
        <w:tabs>
          <w:tab w:val="left" w:pos="9781"/>
        </w:tabs>
        <w:ind w:left="360" w:right="119"/>
        <w:jc w:val="both"/>
        <w:rPr>
          <w:sz w:val="22"/>
          <w:szCs w:val="22"/>
        </w:rPr>
      </w:pPr>
      <w:r w:rsidRPr="002349D5">
        <w:rPr>
          <w:sz w:val="22"/>
          <w:szCs w:val="22"/>
        </w:rPr>
        <w:t>- Đăng Website;</w:t>
      </w:r>
    </w:p>
    <w:p w:rsidR="00FF0C2F" w:rsidRPr="00C23C33" w:rsidRDefault="000F78B2" w:rsidP="00C23C33">
      <w:pPr>
        <w:spacing w:line="288" w:lineRule="auto"/>
        <w:ind w:right="119" w:firstLine="360"/>
        <w:jc w:val="both"/>
        <w:rPr>
          <w:b/>
          <w:sz w:val="28"/>
          <w:szCs w:val="28"/>
        </w:rPr>
      </w:pPr>
      <w:r w:rsidRPr="002349D5">
        <w:rPr>
          <w:sz w:val="22"/>
          <w:szCs w:val="22"/>
        </w:rPr>
        <w:t>- Lưu HCTH, CTSV.</w:t>
      </w:r>
      <w:r w:rsidRPr="002349D5">
        <w:rPr>
          <w:b/>
          <w:sz w:val="28"/>
          <w:szCs w:val="28"/>
        </w:rPr>
        <w:t xml:space="preserve"> </w:t>
      </w:r>
      <w:r w:rsidRPr="002349D5">
        <w:rPr>
          <w:b/>
          <w:sz w:val="28"/>
          <w:szCs w:val="28"/>
        </w:rPr>
        <w:tab/>
      </w:r>
      <w:r w:rsidRPr="002349D5">
        <w:rPr>
          <w:b/>
          <w:sz w:val="28"/>
          <w:szCs w:val="28"/>
        </w:rPr>
        <w:tab/>
      </w:r>
      <w:r w:rsidRPr="002349D5">
        <w:rPr>
          <w:b/>
          <w:sz w:val="28"/>
          <w:szCs w:val="28"/>
        </w:rPr>
        <w:tab/>
      </w:r>
      <w:r w:rsidRPr="002349D5">
        <w:rPr>
          <w:b/>
          <w:sz w:val="28"/>
          <w:szCs w:val="28"/>
        </w:rPr>
        <w:tab/>
      </w:r>
      <w:r w:rsidRPr="002349D5">
        <w:rPr>
          <w:b/>
          <w:sz w:val="28"/>
          <w:szCs w:val="28"/>
        </w:rPr>
        <w:tab/>
      </w:r>
      <w:r w:rsidRPr="002349D5">
        <w:rPr>
          <w:b/>
          <w:sz w:val="28"/>
          <w:szCs w:val="28"/>
        </w:rPr>
        <w:tab/>
        <w:t xml:space="preserve">   </w:t>
      </w:r>
    </w:p>
    <w:sectPr w:rsidR="00FF0C2F" w:rsidRPr="00C23C33" w:rsidSect="00C74468">
      <w:headerReference w:type="default" r:id="rId9"/>
      <w:footerReference w:type="even" r:id="rId10"/>
      <w:footerReference w:type="default" r:id="rId11"/>
      <w:pgSz w:w="12242" w:h="15842" w:code="1"/>
      <w:pgMar w:top="851" w:right="851" w:bottom="680" w:left="1418" w:header="0" w:footer="3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ED" w:rsidRDefault="00C21EED">
      <w:r>
        <w:separator/>
      </w:r>
    </w:p>
  </w:endnote>
  <w:endnote w:type="continuationSeparator" w:id="0">
    <w:p w:rsidR="00C21EED" w:rsidRDefault="00C2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1A" w:rsidRDefault="003A401A" w:rsidP="00BB6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01A" w:rsidRDefault="003A401A" w:rsidP="00BB6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1A" w:rsidRDefault="003A401A" w:rsidP="00BB6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3D1">
      <w:rPr>
        <w:rStyle w:val="PageNumber"/>
        <w:noProof/>
      </w:rPr>
      <w:t>5</w:t>
    </w:r>
    <w:r>
      <w:rPr>
        <w:rStyle w:val="PageNumber"/>
      </w:rPr>
      <w:fldChar w:fldCharType="end"/>
    </w:r>
  </w:p>
  <w:p w:rsidR="003A401A" w:rsidRDefault="003A401A" w:rsidP="00BB69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ED" w:rsidRDefault="00C21EED">
      <w:r>
        <w:separator/>
      </w:r>
    </w:p>
  </w:footnote>
  <w:footnote w:type="continuationSeparator" w:id="0">
    <w:p w:rsidR="00C21EED" w:rsidRDefault="00C21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1A" w:rsidRDefault="003A401A">
    <w:pPr>
      <w:pStyle w:val="Header"/>
    </w:pPr>
  </w:p>
  <w:p w:rsidR="003A401A" w:rsidRDefault="003A401A">
    <w:pPr>
      <w:pStyle w:val="Header"/>
    </w:pPr>
  </w:p>
  <w:p w:rsidR="003A401A" w:rsidRDefault="003A4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521"/>
    <w:multiLevelType w:val="hybridMultilevel"/>
    <w:tmpl w:val="30FA4E00"/>
    <w:lvl w:ilvl="0" w:tplc="A26A5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F2016"/>
    <w:multiLevelType w:val="hybridMultilevel"/>
    <w:tmpl w:val="93162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869C0"/>
    <w:multiLevelType w:val="hybridMultilevel"/>
    <w:tmpl w:val="FECE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E6E3E"/>
    <w:multiLevelType w:val="hybridMultilevel"/>
    <w:tmpl w:val="B5D2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11624"/>
    <w:multiLevelType w:val="hybridMultilevel"/>
    <w:tmpl w:val="3A868D1E"/>
    <w:lvl w:ilvl="0" w:tplc="81E0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024FE8"/>
    <w:multiLevelType w:val="hybridMultilevel"/>
    <w:tmpl w:val="BAEA36AA"/>
    <w:lvl w:ilvl="0" w:tplc="F6C0A8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B2"/>
    <w:rsid w:val="00001254"/>
    <w:rsid w:val="000024A4"/>
    <w:rsid w:val="00011FBD"/>
    <w:rsid w:val="00014AB3"/>
    <w:rsid w:val="0002250E"/>
    <w:rsid w:val="00023694"/>
    <w:rsid w:val="00025FF3"/>
    <w:rsid w:val="00027862"/>
    <w:rsid w:val="00036402"/>
    <w:rsid w:val="00042C86"/>
    <w:rsid w:val="000572A1"/>
    <w:rsid w:val="0006644F"/>
    <w:rsid w:val="00072D07"/>
    <w:rsid w:val="00077903"/>
    <w:rsid w:val="000926B9"/>
    <w:rsid w:val="00093825"/>
    <w:rsid w:val="000A091E"/>
    <w:rsid w:val="000A5A15"/>
    <w:rsid w:val="000A5F30"/>
    <w:rsid w:val="000B2C44"/>
    <w:rsid w:val="000C32B8"/>
    <w:rsid w:val="000C43BD"/>
    <w:rsid w:val="000E3604"/>
    <w:rsid w:val="000E7548"/>
    <w:rsid w:val="000F0F69"/>
    <w:rsid w:val="000F78B2"/>
    <w:rsid w:val="000F7B69"/>
    <w:rsid w:val="001053D8"/>
    <w:rsid w:val="00121508"/>
    <w:rsid w:val="0014700B"/>
    <w:rsid w:val="00152AEE"/>
    <w:rsid w:val="00155509"/>
    <w:rsid w:val="0016578E"/>
    <w:rsid w:val="001736EA"/>
    <w:rsid w:val="0019171C"/>
    <w:rsid w:val="00192723"/>
    <w:rsid w:val="00194E50"/>
    <w:rsid w:val="001956B5"/>
    <w:rsid w:val="001A1ECB"/>
    <w:rsid w:val="001B0B19"/>
    <w:rsid w:val="001C34DA"/>
    <w:rsid w:val="001D14FD"/>
    <w:rsid w:val="001F418B"/>
    <w:rsid w:val="001F7DB0"/>
    <w:rsid w:val="002174F6"/>
    <w:rsid w:val="002349D5"/>
    <w:rsid w:val="00252338"/>
    <w:rsid w:val="00255064"/>
    <w:rsid w:val="00257E0F"/>
    <w:rsid w:val="00262AA5"/>
    <w:rsid w:val="00275611"/>
    <w:rsid w:val="00285AFC"/>
    <w:rsid w:val="00287D5C"/>
    <w:rsid w:val="0029498A"/>
    <w:rsid w:val="002C7DBF"/>
    <w:rsid w:val="002D53EB"/>
    <w:rsid w:val="002E3F6F"/>
    <w:rsid w:val="00315226"/>
    <w:rsid w:val="00322F4B"/>
    <w:rsid w:val="00333D0F"/>
    <w:rsid w:val="00333DB5"/>
    <w:rsid w:val="00340C1A"/>
    <w:rsid w:val="00344183"/>
    <w:rsid w:val="0035179C"/>
    <w:rsid w:val="00370E69"/>
    <w:rsid w:val="00371FA7"/>
    <w:rsid w:val="00374189"/>
    <w:rsid w:val="0038567A"/>
    <w:rsid w:val="0039588A"/>
    <w:rsid w:val="00396BB7"/>
    <w:rsid w:val="003A3358"/>
    <w:rsid w:val="003A401A"/>
    <w:rsid w:val="003B4C8B"/>
    <w:rsid w:val="003B55EA"/>
    <w:rsid w:val="003C0077"/>
    <w:rsid w:val="003C5904"/>
    <w:rsid w:val="003D4D95"/>
    <w:rsid w:val="003E163B"/>
    <w:rsid w:val="003E7EA3"/>
    <w:rsid w:val="004169E4"/>
    <w:rsid w:val="00421290"/>
    <w:rsid w:val="00422053"/>
    <w:rsid w:val="0042666E"/>
    <w:rsid w:val="00427215"/>
    <w:rsid w:val="0044576E"/>
    <w:rsid w:val="00453BF3"/>
    <w:rsid w:val="00453F0C"/>
    <w:rsid w:val="00455310"/>
    <w:rsid w:val="00466CD5"/>
    <w:rsid w:val="00473F6F"/>
    <w:rsid w:val="00477D91"/>
    <w:rsid w:val="00490FC9"/>
    <w:rsid w:val="004A0209"/>
    <w:rsid w:val="004A2D3B"/>
    <w:rsid w:val="004B391E"/>
    <w:rsid w:val="004C4240"/>
    <w:rsid w:val="004C4342"/>
    <w:rsid w:val="00504A64"/>
    <w:rsid w:val="005167AE"/>
    <w:rsid w:val="005239B6"/>
    <w:rsid w:val="0052590A"/>
    <w:rsid w:val="005411C7"/>
    <w:rsid w:val="00542CD2"/>
    <w:rsid w:val="00556921"/>
    <w:rsid w:val="00556C22"/>
    <w:rsid w:val="00557C53"/>
    <w:rsid w:val="0057196B"/>
    <w:rsid w:val="00591629"/>
    <w:rsid w:val="005A2CDE"/>
    <w:rsid w:val="005A7962"/>
    <w:rsid w:val="005D52CA"/>
    <w:rsid w:val="005F010C"/>
    <w:rsid w:val="005F4852"/>
    <w:rsid w:val="005F743C"/>
    <w:rsid w:val="00602EB8"/>
    <w:rsid w:val="0060602E"/>
    <w:rsid w:val="00611823"/>
    <w:rsid w:val="006173D1"/>
    <w:rsid w:val="0062157A"/>
    <w:rsid w:val="00623CCF"/>
    <w:rsid w:val="00631098"/>
    <w:rsid w:val="00642766"/>
    <w:rsid w:val="00645782"/>
    <w:rsid w:val="00660CFE"/>
    <w:rsid w:val="00676967"/>
    <w:rsid w:val="006967C3"/>
    <w:rsid w:val="006A768F"/>
    <w:rsid w:val="006B35C6"/>
    <w:rsid w:val="006C1716"/>
    <w:rsid w:val="006D1715"/>
    <w:rsid w:val="006E66EF"/>
    <w:rsid w:val="006F4267"/>
    <w:rsid w:val="006F7EFE"/>
    <w:rsid w:val="00702293"/>
    <w:rsid w:val="00702F4F"/>
    <w:rsid w:val="00720D61"/>
    <w:rsid w:val="007275FE"/>
    <w:rsid w:val="00737E00"/>
    <w:rsid w:val="007404C1"/>
    <w:rsid w:val="007456C6"/>
    <w:rsid w:val="00747613"/>
    <w:rsid w:val="00751706"/>
    <w:rsid w:val="00794C77"/>
    <w:rsid w:val="007A37D6"/>
    <w:rsid w:val="007A38EC"/>
    <w:rsid w:val="007C5FC1"/>
    <w:rsid w:val="007D5865"/>
    <w:rsid w:val="007D6775"/>
    <w:rsid w:val="007E18FD"/>
    <w:rsid w:val="007E2106"/>
    <w:rsid w:val="007E33C4"/>
    <w:rsid w:val="007E70DC"/>
    <w:rsid w:val="007E72E6"/>
    <w:rsid w:val="00812B5F"/>
    <w:rsid w:val="00817708"/>
    <w:rsid w:val="00820E4A"/>
    <w:rsid w:val="00822CBD"/>
    <w:rsid w:val="00831481"/>
    <w:rsid w:val="008330A9"/>
    <w:rsid w:val="00835606"/>
    <w:rsid w:val="00836F50"/>
    <w:rsid w:val="00844BCC"/>
    <w:rsid w:val="00845558"/>
    <w:rsid w:val="00847B98"/>
    <w:rsid w:val="0085182F"/>
    <w:rsid w:val="00860EB4"/>
    <w:rsid w:val="008764AE"/>
    <w:rsid w:val="00886E0D"/>
    <w:rsid w:val="00892742"/>
    <w:rsid w:val="00896E92"/>
    <w:rsid w:val="008A49C3"/>
    <w:rsid w:val="008C0583"/>
    <w:rsid w:val="008C3B7C"/>
    <w:rsid w:val="008C3BC5"/>
    <w:rsid w:val="008C484B"/>
    <w:rsid w:val="008D6F75"/>
    <w:rsid w:val="008F5A99"/>
    <w:rsid w:val="00912F86"/>
    <w:rsid w:val="009305FE"/>
    <w:rsid w:val="00930924"/>
    <w:rsid w:val="009368B6"/>
    <w:rsid w:val="00945A27"/>
    <w:rsid w:val="0095089F"/>
    <w:rsid w:val="009547C4"/>
    <w:rsid w:val="009563E2"/>
    <w:rsid w:val="00982EC5"/>
    <w:rsid w:val="00991DA3"/>
    <w:rsid w:val="009A065B"/>
    <w:rsid w:val="009A54B5"/>
    <w:rsid w:val="009B16A5"/>
    <w:rsid w:val="009B5488"/>
    <w:rsid w:val="009E3DCC"/>
    <w:rsid w:val="009F2CDB"/>
    <w:rsid w:val="00A14151"/>
    <w:rsid w:val="00A17432"/>
    <w:rsid w:val="00A23DE8"/>
    <w:rsid w:val="00A23ED6"/>
    <w:rsid w:val="00A3027C"/>
    <w:rsid w:val="00A30963"/>
    <w:rsid w:val="00A32E15"/>
    <w:rsid w:val="00A431FD"/>
    <w:rsid w:val="00A44327"/>
    <w:rsid w:val="00A8178A"/>
    <w:rsid w:val="00A9133B"/>
    <w:rsid w:val="00A93B66"/>
    <w:rsid w:val="00AA0BDB"/>
    <w:rsid w:val="00AB247C"/>
    <w:rsid w:val="00AB53C4"/>
    <w:rsid w:val="00AB7220"/>
    <w:rsid w:val="00AC4631"/>
    <w:rsid w:val="00AC7501"/>
    <w:rsid w:val="00AD7955"/>
    <w:rsid w:val="00AE63BF"/>
    <w:rsid w:val="00AF4165"/>
    <w:rsid w:val="00B039CD"/>
    <w:rsid w:val="00B043EF"/>
    <w:rsid w:val="00B06CA1"/>
    <w:rsid w:val="00B11E82"/>
    <w:rsid w:val="00B122FD"/>
    <w:rsid w:val="00B13D63"/>
    <w:rsid w:val="00B15A49"/>
    <w:rsid w:val="00B169B8"/>
    <w:rsid w:val="00B20211"/>
    <w:rsid w:val="00B22506"/>
    <w:rsid w:val="00B2777B"/>
    <w:rsid w:val="00B31F63"/>
    <w:rsid w:val="00B46CD9"/>
    <w:rsid w:val="00B471FE"/>
    <w:rsid w:val="00B5330E"/>
    <w:rsid w:val="00B64F5D"/>
    <w:rsid w:val="00B66BE1"/>
    <w:rsid w:val="00B9693C"/>
    <w:rsid w:val="00BA2F77"/>
    <w:rsid w:val="00BA451A"/>
    <w:rsid w:val="00BB47BF"/>
    <w:rsid w:val="00BB6946"/>
    <w:rsid w:val="00BB7401"/>
    <w:rsid w:val="00BC06B6"/>
    <w:rsid w:val="00BC3A47"/>
    <w:rsid w:val="00C02F6E"/>
    <w:rsid w:val="00C037B1"/>
    <w:rsid w:val="00C21EED"/>
    <w:rsid w:val="00C23C33"/>
    <w:rsid w:val="00C461E6"/>
    <w:rsid w:val="00C53190"/>
    <w:rsid w:val="00C54011"/>
    <w:rsid w:val="00C63A5F"/>
    <w:rsid w:val="00C6662D"/>
    <w:rsid w:val="00C74468"/>
    <w:rsid w:val="00C77B65"/>
    <w:rsid w:val="00C8383C"/>
    <w:rsid w:val="00C871EB"/>
    <w:rsid w:val="00C97130"/>
    <w:rsid w:val="00CA6E0A"/>
    <w:rsid w:val="00CC2E83"/>
    <w:rsid w:val="00CE2011"/>
    <w:rsid w:val="00CE289D"/>
    <w:rsid w:val="00CE726A"/>
    <w:rsid w:val="00CE7E43"/>
    <w:rsid w:val="00D0013C"/>
    <w:rsid w:val="00D0353E"/>
    <w:rsid w:val="00D0617F"/>
    <w:rsid w:val="00D07085"/>
    <w:rsid w:val="00D13DBE"/>
    <w:rsid w:val="00D2415D"/>
    <w:rsid w:val="00D32D3E"/>
    <w:rsid w:val="00D42364"/>
    <w:rsid w:val="00D44884"/>
    <w:rsid w:val="00D568A3"/>
    <w:rsid w:val="00D728A9"/>
    <w:rsid w:val="00D73334"/>
    <w:rsid w:val="00D86B31"/>
    <w:rsid w:val="00D90801"/>
    <w:rsid w:val="00D91327"/>
    <w:rsid w:val="00D93683"/>
    <w:rsid w:val="00D94EAC"/>
    <w:rsid w:val="00DA6055"/>
    <w:rsid w:val="00DB489D"/>
    <w:rsid w:val="00DB60DC"/>
    <w:rsid w:val="00DC1FA7"/>
    <w:rsid w:val="00DF0801"/>
    <w:rsid w:val="00DF6DAB"/>
    <w:rsid w:val="00DF73F7"/>
    <w:rsid w:val="00E0486C"/>
    <w:rsid w:val="00E2442C"/>
    <w:rsid w:val="00E32B8C"/>
    <w:rsid w:val="00E73068"/>
    <w:rsid w:val="00E7609E"/>
    <w:rsid w:val="00E85C83"/>
    <w:rsid w:val="00EB16CA"/>
    <w:rsid w:val="00EB26A6"/>
    <w:rsid w:val="00EC06C9"/>
    <w:rsid w:val="00EC52D0"/>
    <w:rsid w:val="00EC545C"/>
    <w:rsid w:val="00EE20BB"/>
    <w:rsid w:val="00EE3703"/>
    <w:rsid w:val="00EE41FE"/>
    <w:rsid w:val="00EF5AB8"/>
    <w:rsid w:val="00F1692C"/>
    <w:rsid w:val="00F32C66"/>
    <w:rsid w:val="00F73A52"/>
    <w:rsid w:val="00F77C62"/>
    <w:rsid w:val="00FA6E25"/>
    <w:rsid w:val="00FC02B4"/>
    <w:rsid w:val="00FC1DA7"/>
    <w:rsid w:val="00FC45C3"/>
    <w:rsid w:val="00FE4995"/>
    <w:rsid w:val="00FE7EAB"/>
    <w:rsid w:val="00FF0C2F"/>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F78B2"/>
  </w:style>
  <w:style w:type="paragraph" w:styleId="Footer">
    <w:name w:val="footer"/>
    <w:basedOn w:val="Normal"/>
    <w:link w:val="FooterChar"/>
    <w:rsid w:val="000F78B2"/>
    <w:pPr>
      <w:tabs>
        <w:tab w:val="center" w:pos="4320"/>
        <w:tab w:val="right" w:pos="8640"/>
      </w:tabs>
    </w:pPr>
  </w:style>
  <w:style w:type="character" w:customStyle="1" w:styleId="FooterChar">
    <w:name w:val="Footer Char"/>
    <w:basedOn w:val="DefaultParagraphFont"/>
    <w:link w:val="Footer"/>
    <w:rsid w:val="000F78B2"/>
    <w:rPr>
      <w:rFonts w:ascii="Times New Roman" w:eastAsia="Times New Roman" w:hAnsi="Times New Roman" w:cs="Times New Roman"/>
      <w:sz w:val="24"/>
      <w:szCs w:val="24"/>
    </w:rPr>
  </w:style>
  <w:style w:type="table" w:styleId="TableGrid">
    <w:name w:val="Table Grid"/>
    <w:basedOn w:val="TableNormal"/>
    <w:uiPriority w:val="59"/>
    <w:rsid w:val="000F78B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78B2"/>
    <w:rPr>
      <w:color w:val="0000FF" w:themeColor="hyperlink"/>
      <w:u w:val="single"/>
    </w:rPr>
  </w:style>
  <w:style w:type="paragraph" w:styleId="ListParagraph">
    <w:name w:val="List Paragraph"/>
    <w:basedOn w:val="Normal"/>
    <w:uiPriority w:val="34"/>
    <w:qFormat/>
    <w:rsid w:val="000F78B2"/>
    <w:pPr>
      <w:ind w:left="720"/>
      <w:contextualSpacing/>
    </w:pPr>
  </w:style>
  <w:style w:type="paragraph" w:styleId="Header">
    <w:name w:val="header"/>
    <w:basedOn w:val="Normal"/>
    <w:link w:val="HeaderChar"/>
    <w:uiPriority w:val="99"/>
    <w:unhideWhenUsed/>
    <w:rsid w:val="000F78B2"/>
    <w:pPr>
      <w:tabs>
        <w:tab w:val="center" w:pos="4680"/>
        <w:tab w:val="right" w:pos="9360"/>
      </w:tabs>
    </w:pPr>
  </w:style>
  <w:style w:type="character" w:customStyle="1" w:styleId="HeaderChar">
    <w:name w:val="Header Char"/>
    <w:basedOn w:val="DefaultParagraphFont"/>
    <w:link w:val="Header"/>
    <w:uiPriority w:val="99"/>
    <w:rsid w:val="000F78B2"/>
    <w:rPr>
      <w:rFonts w:ascii="Times New Roman" w:eastAsia="Times New Roman" w:hAnsi="Times New Roman" w:cs="Times New Roman"/>
      <w:sz w:val="24"/>
      <w:szCs w:val="24"/>
    </w:rPr>
  </w:style>
  <w:style w:type="character" w:styleId="Emphasis">
    <w:name w:val="Emphasis"/>
    <w:basedOn w:val="DefaultParagraphFont"/>
    <w:uiPriority w:val="20"/>
    <w:qFormat/>
    <w:rsid w:val="000F78B2"/>
    <w:rPr>
      <w:i/>
      <w:iCs/>
    </w:rPr>
  </w:style>
  <w:style w:type="paragraph" w:styleId="NormalWeb">
    <w:name w:val="Normal (Web)"/>
    <w:basedOn w:val="Normal"/>
    <w:rsid w:val="0016578E"/>
    <w:pPr>
      <w:spacing w:before="125" w:after="125"/>
    </w:pPr>
    <w:rPr>
      <w:sz w:val="22"/>
      <w:szCs w:val="22"/>
    </w:rPr>
  </w:style>
  <w:style w:type="paragraph" w:styleId="BalloonText">
    <w:name w:val="Balloon Text"/>
    <w:basedOn w:val="Normal"/>
    <w:link w:val="BalloonTextChar"/>
    <w:uiPriority w:val="99"/>
    <w:semiHidden/>
    <w:unhideWhenUsed/>
    <w:rsid w:val="00E85C83"/>
    <w:rPr>
      <w:rFonts w:ascii="Tahoma" w:hAnsi="Tahoma" w:cs="Tahoma"/>
      <w:sz w:val="16"/>
      <w:szCs w:val="16"/>
    </w:rPr>
  </w:style>
  <w:style w:type="character" w:customStyle="1" w:styleId="BalloonTextChar">
    <w:name w:val="Balloon Text Char"/>
    <w:basedOn w:val="DefaultParagraphFont"/>
    <w:link w:val="BalloonText"/>
    <w:uiPriority w:val="99"/>
    <w:semiHidden/>
    <w:rsid w:val="00E85C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F78B2"/>
  </w:style>
  <w:style w:type="paragraph" w:styleId="Footer">
    <w:name w:val="footer"/>
    <w:basedOn w:val="Normal"/>
    <w:link w:val="FooterChar"/>
    <w:rsid w:val="000F78B2"/>
    <w:pPr>
      <w:tabs>
        <w:tab w:val="center" w:pos="4320"/>
        <w:tab w:val="right" w:pos="8640"/>
      </w:tabs>
    </w:pPr>
  </w:style>
  <w:style w:type="character" w:customStyle="1" w:styleId="FooterChar">
    <w:name w:val="Footer Char"/>
    <w:basedOn w:val="DefaultParagraphFont"/>
    <w:link w:val="Footer"/>
    <w:rsid w:val="000F78B2"/>
    <w:rPr>
      <w:rFonts w:ascii="Times New Roman" w:eastAsia="Times New Roman" w:hAnsi="Times New Roman" w:cs="Times New Roman"/>
      <w:sz w:val="24"/>
      <w:szCs w:val="24"/>
    </w:rPr>
  </w:style>
  <w:style w:type="table" w:styleId="TableGrid">
    <w:name w:val="Table Grid"/>
    <w:basedOn w:val="TableNormal"/>
    <w:uiPriority w:val="59"/>
    <w:rsid w:val="000F78B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78B2"/>
    <w:rPr>
      <w:color w:val="0000FF" w:themeColor="hyperlink"/>
      <w:u w:val="single"/>
    </w:rPr>
  </w:style>
  <w:style w:type="paragraph" w:styleId="ListParagraph">
    <w:name w:val="List Paragraph"/>
    <w:basedOn w:val="Normal"/>
    <w:uiPriority w:val="34"/>
    <w:qFormat/>
    <w:rsid w:val="000F78B2"/>
    <w:pPr>
      <w:ind w:left="720"/>
      <w:contextualSpacing/>
    </w:pPr>
  </w:style>
  <w:style w:type="paragraph" w:styleId="Header">
    <w:name w:val="header"/>
    <w:basedOn w:val="Normal"/>
    <w:link w:val="HeaderChar"/>
    <w:uiPriority w:val="99"/>
    <w:unhideWhenUsed/>
    <w:rsid w:val="000F78B2"/>
    <w:pPr>
      <w:tabs>
        <w:tab w:val="center" w:pos="4680"/>
        <w:tab w:val="right" w:pos="9360"/>
      </w:tabs>
    </w:pPr>
  </w:style>
  <w:style w:type="character" w:customStyle="1" w:styleId="HeaderChar">
    <w:name w:val="Header Char"/>
    <w:basedOn w:val="DefaultParagraphFont"/>
    <w:link w:val="Header"/>
    <w:uiPriority w:val="99"/>
    <w:rsid w:val="000F78B2"/>
    <w:rPr>
      <w:rFonts w:ascii="Times New Roman" w:eastAsia="Times New Roman" w:hAnsi="Times New Roman" w:cs="Times New Roman"/>
      <w:sz w:val="24"/>
      <w:szCs w:val="24"/>
    </w:rPr>
  </w:style>
  <w:style w:type="character" w:styleId="Emphasis">
    <w:name w:val="Emphasis"/>
    <w:basedOn w:val="DefaultParagraphFont"/>
    <w:uiPriority w:val="20"/>
    <w:qFormat/>
    <w:rsid w:val="000F78B2"/>
    <w:rPr>
      <w:i/>
      <w:iCs/>
    </w:rPr>
  </w:style>
  <w:style w:type="paragraph" w:styleId="NormalWeb">
    <w:name w:val="Normal (Web)"/>
    <w:basedOn w:val="Normal"/>
    <w:rsid w:val="0016578E"/>
    <w:pPr>
      <w:spacing w:before="125" w:after="125"/>
    </w:pPr>
    <w:rPr>
      <w:sz w:val="22"/>
      <w:szCs w:val="22"/>
    </w:rPr>
  </w:style>
  <w:style w:type="paragraph" w:styleId="BalloonText">
    <w:name w:val="Balloon Text"/>
    <w:basedOn w:val="Normal"/>
    <w:link w:val="BalloonTextChar"/>
    <w:uiPriority w:val="99"/>
    <w:semiHidden/>
    <w:unhideWhenUsed/>
    <w:rsid w:val="00E85C83"/>
    <w:rPr>
      <w:rFonts w:ascii="Tahoma" w:hAnsi="Tahoma" w:cs="Tahoma"/>
      <w:sz w:val="16"/>
      <w:szCs w:val="16"/>
    </w:rPr>
  </w:style>
  <w:style w:type="character" w:customStyle="1" w:styleId="BalloonTextChar">
    <w:name w:val="Balloon Text Char"/>
    <w:basedOn w:val="DefaultParagraphFont"/>
    <w:link w:val="BalloonText"/>
    <w:uiPriority w:val="99"/>
    <w:semiHidden/>
    <w:rsid w:val="00E85C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218">
      <w:bodyDiv w:val="1"/>
      <w:marLeft w:val="0"/>
      <w:marRight w:val="0"/>
      <w:marTop w:val="0"/>
      <w:marBottom w:val="0"/>
      <w:divBdr>
        <w:top w:val="none" w:sz="0" w:space="0" w:color="auto"/>
        <w:left w:val="none" w:sz="0" w:space="0" w:color="auto"/>
        <w:bottom w:val="none" w:sz="0" w:space="0" w:color="auto"/>
        <w:right w:val="none" w:sz="0" w:space="0" w:color="auto"/>
      </w:divBdr>
    </w:div>
    <w:div w:id="353850453">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0"/>
      <w:marRight w:val="0"/>
      <w:marTop w:val="0"/>
      <w:marBottom w:val="0"/>
      <w:divBdr>
        <w:top w:val="none" w:sz="0" w:space="0" w:color="auto"/>
        <w:left w:val="none" w:sz="0" w:space="0" w:color="auto"/>
        <w:bottom w:val="none" w:sz="0" w:space="0" w:color="auto"/>
        <w:right w:val="none" w:sz="0" w:space="0" w:color="auto"/>
      </w:divBdr>
    </w:div>
    <w:div w:id="713699605">
      <w:bodyDiv w:val="1"/>
      <w:marLeft w:val="0"/>
      <w:marRight w:val="0"/>
      <w:marTop w:val="0"/>
      <w:marBottom w:val="0"/>
      <w:divBdr>
        <w:top w:val="none" w:sz="0" w:space="0" w:color="auto"/>
        <w:left w:val="none" w:sz="0" w:space="0" w:color="auto"/>
        <w:bottom w:val="none" w:sz="0" w:space="0" w:color="auto"/>
        <w:right w:val="none" w:sz="0" w:space="0" w:color="auto"/>
      </w:divBdr>
    </w:div>
    <w:div w:id="778796466">
      <w:bodyDiv w:val="1"/>
      <w:marLeft w:val="0"/>
      <w:marRight w:val="0"/>
      <w:marTop w:val="0"/>
      <w:marBottom w:val="0"/>
      <w:divBdr>
        <w:top w:val="none" w:sz="0" w:space="0" w:color="auto"/>
        <w:left w:val="none" w:sz="0" w:space="0" w:color="auto"/>
        <w:bottom w:val="none" w:sz="0" w:space="0" w:color="auto"/>
        <w:right w:val="none" w:sz="0" w:space="0" w:color="auto"/>
      </w:divBdr>
    </w:div>
    <w:div w:id="824318728">
      <w:bodyDiv w:val="1"/>
      <w:marLeft w:val="0"/>
      <w:marRight w:val="0"/>
      <w:marTop w:val="0"/>
      <w:marBottom w:val="0"/>
      <w:divBdr>
        <w:top w:val="none" w:sz="0" w:space="0" w:color="auto"/>
        <w:left w:val="none" w:sz="0" w:space="0" w:color="auto"/>
        <w:bottom w:val="none" w:sz="0" w:space="0" w:color="auto"/>
        <w:right w:val="none" w:sz="0" w:space="0" w:color="auto"/>
      </w:divBdr>
    </w:div>
    <w:div w:id="1254242010">
      <w:bodyDiv w:val="1"/>
      <w:marLeft w:val="0"/>
      <w:marRight w:val="0"/>
      <w:marTop w:val="0"/>
      <w:marBottom w:val="0"/>
      <w:divBdr>
        <w:top w:val="none" w:sz="0" w:space="0" w:color="auto"/>
        <w:left w:val="none" w:sz="0" w:space="0" w:color="auto"/>
        <w:bottom w:val="none" w:sz="0" w:space="0" w:color="auto"/>
        <w:right w:val="none" w:sz="0" w:space="0" w:color="auto"/>
      </w:divBdr>
    </w:div>
    <w:div w:id="1259757020">
      <w:bodyDiv w:val="1"/>
      <w:marLeft w:val="0"/>
      <w:marRight w:val="0"/>
      <w:marTop w:val="0"/>
      <w:marBottom w:val="0"/>
      <w:divBdr>
        <w:top w:val="none" w:sz="0" w:space="0" w:color="auto"/>
        <w:left w:val="none" w:sz="0" w:space="0" w:color="auto"/>
        <w:bottom w:val="none" w:sz="0" w:space="0" w:color="auto"/>
        <w:right w:val="none" w:sz="0" w:space="0" w:color="auto"/>
      </w:divBdr>
    </w:div>
    <w:div w:id="1276717704">
      <w:bodyDiv w:val="1"/>
      <w:marLeft w:val="0"/>
      <w:marRight w:val="0"/>
      <w:marTop w:val="0"/>
      <w:marBottom w:val="0"/>
      <w:divBdr>
        <w:top w:val="none" w:sz="0" w:space="0" w:color="auto"/>
        <w:left w:val="none" w:sz="0" w:space="0" w:color="auto"/>
        <w:bottom w:val="none" w:sz="0" w:space="0" w:color="auto"/>
        <w:right w:val="none" w:sz="0" w:space="0" w:color="auto"/>
      </w:divBdr>
    </w:div>
    <w:div w:id="17786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v@ctump.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2452</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dc:creator>
  <cp:lastModifiedBy>ngon</cp:lastModifiedBy>
  <cp:revision>225</cp:revision>
  <cp:lastPrinted>2018-08-15T04:47:00Z</cp:lastPrinted>
  <dcterms:created xsi:type="dcterms:W3CDTF">2018-07-06T07:41:00Z</dcterms:created>
  <dcterms:modified xsi:type="dcterms:W3CDTF">2018-08-15T10:03:00Z</dcterms:modified>
</cp:coreProperties>
</file>